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7214BF" w:rsidRDefault="00F36BD5" w:rsidP="00F12273">
      <w:pPr>
        <w:rPr>
          <w:rFonts w:ascii="Arial" w:hAnsi="Arial" w:cs="Arial"/>
          <w:lang w:val="de-CH"/>
        </w:rPr>
      </w:pPr>
    </w:p>
    <w:p w14:paraId="4582AD24" w14:textId="3B6B49DD" w:rsidR="00F36BD5" w:rsidRPr="007214BF" w:rsidRDefault="00EF7E40" w:rsidP="009C2AB8">
      <w:pPr>
        <w:pStyle w:val="00Titel18arial"/>
        <w:rPr>
          <w:sz w:val="18"/>
          <w:szCs w:val="18"/>
          <w:lang w:val="en-GB"/>
        </w:rPr>
      </w:pPr>
      <w:r w:rsidRPr="007214BF">
        <w:rPr>
          <w:sz w:val="18"/>
          <w:szCs w:val="18"/>
          <w:lang w:val="en-GB"/>
        </w:rPr>
        <w:t>PRESS</w:t>
      </w:r>
      <w:r w:rsidR="007361C4" w:rsidRPr="007214BF">
        <w:rPr>
          <w:sz w:val="18"/>
          <w:szCs w:val="18"/>
          <w:lang w:val="en-GB"/>
        </w:rPr>
        <w:t xml:space="preserve"> RELEAS</w:t>
      </w:r>
      <w:r w:rsidRPr="007214BF">
        <w:rPr>
          <w:sz w:val="18"/>
          <w:szCs w:val="18"/>
          <w:lang w:val="en-GB"/>
        </w:rPr>
        <w:t>E</w:t>
      </w:r>
    </w:p>
    <w:p w14:paraId="627417B1" w14:textId="77777777" w:rsidR="00F112AA" w:rsidRPr="007214BF" w:rsidRDefault="00F112AA" w:rsidP="009C2AB8">
      <w:pPr>
        <w:pStyle w:val="00Titel18arial"/>
        <w:rPr>
          <w:sz w:val="18"/>
          <w:szCs w:val="18"/>
          <w:lang w:val="en-GB"/>
        </w:rPr>
      </w:pPr>
    </w:p>
    <w:p w14:paraId="04258D94" w14:textId="075A7B62" w:rsidR="00EF7E40" w:rsidRPr="00451129" w:rsidRDefault="00F112AA" w:rsidP="003E41AB">
      <w:pPr>
        <w:pStyle w:val="Default"/>
        <w:spacing w:line="280" w:lineRule="atLeast"/>
        <w:rPr>
          <w:b/>
          <w:color w:val="auto"/>
          <w:sz w:val="36"/>
          <w:szCs w:val="36"/>
          <w:lang w:val="en-US"/>
        </w:rPr>
      </w:pPr>
      <w:r w:rsidRPr="00451129">
        <w:rPr>
          <w:b/>
          <w:color w:val="auto"/>
          <w:sz w:val="36"/>
          <w:szCs w:val="36"/>
          <w:lang w:val="en-US"/>
        </w:rPr>
        <w:t xml:space="preserve">Purelite: </w:t>
      </w:r>
      <w:r w:rsidR="00FA595C" w:rsidRPr="00451129">
        <w:rPr>
          <w:b/>
          <w:color w:val="auto"/>
          <w:sz w:val="36"/>
          <w:szCs w:val="36"/>
          <w:lang w:val="en-US"/>
        </w:rPr>
        <w:t>at a height of just</w:t>
      </w:r>
      <w:r w:rsidRPr="00451129">
        <w:rPr>
          <w:b/>
          <w:color w:val="auto"/>
          <w:sz w:val="36"/>
          <w:szCs w:val="36"/>
          <w:lang w:val="en-US"/>
        </w:rPr>
        <w:t xml:space="preserve"> 35 mm </w:t>
      </w:r>
      <w:r w:rsidR="0049680F" w:rsidRPr="00451129">
        <w:rPr>
          <w:b/>
          <w:color w:val="auto"/>
          <w:sz w:val="36"/>
          <w:szCs w:val="36"/>
          <w:lang w:val="en-US"/>
        </w:rPr>
        <w:t>in</w:t>
      </w:r>
      <w:r w:rsidR="00FA595C" w:rsidRPr="00451129">
        <w:rPr>
          <w:b/>
          <w:color w:val="auto"/>
          <w:sz w:val="36"/>
          <w:szCs w:val="36"/>
          <w:lang w:val="en-US"/>
        </w:rPr>
        <w:t>c</w:t>
      </w:r>
      <w:r w:rsidR="0049680F" w:rsidRPr="00451129">
        <w:rPr>
          <w:b/>
          <w:color w:val="auto"/>
          <w:sz w:val="36"/>
          <w:szCs w:val="36"/>
          <w:lang w:val="en-US"/>
        </w:rPr>
        <w:t>lu</w:t>
      </w:r>
      <w:r w:rsidR="00FA595C" w:rsidRPr="00451129">
        <w:rPr>
          <w:b/>
          <w:color w:val="auto"/>
          <w:sz w:val="36"/>
          <w:szCs w:val="36"/>
          <w:lang w:val="en-US"/>
        </w:rPr>
        <w:t>ding control gear, th</w:t>
      </w:r>
      <w:r w:rsidR="0049680F" w:rsidRPr="00451129">
        <w:rPr>
          <w:b/>
          <w:color w:val="auto"/>
          <w:sz w:val="36"/>
          <w:szCs w:val="36"/>
          <w:lang w:val="en-US"/>
        </w:rPr>
        <w:t>e perfe</w:t>
      </w:r>
      <w:r w:rsidR="00FA595C" w:rsidRPr="00451129">
        <w:rPr>
          <w:b/>
          <w:color w:val="auto"/>
          <w:sz w:val="36"/>
          <w:szCs w:val="36"/>
          <w:lang w:val="en-US"/>
        </w:rPr>
        <w:t>ct solut</w:t>
      </w:r>
      <w:r w:rsidR="006C4973" w:rsidRPr="00451129">
        <w:rPr>
          <w:b/>
          <w:color w:val="auto"/>
          <w:sz w:val="36"/>
          <w:szCs w:val="36"/>
          <w:lang w:val="en-US"/>
        </w:rPr>
        <w:t>i</w:t>
      </w:r>
      <w:r w:rsidR="00FA595C" w:rsidRPr="00451129">
        <w:rPr>
          <w:b/>
          <w:color w:val="auto"/>
          <w:sz w:val="36"/>
          <w:szCs w:val="36"/>
          <w:lang w:val="en-US"/>
        </w:rPr>
        <w:t>on for</w:t>
      </w:r>
      <w:r w:rsidR="0049680F" w:rsidRPr="00451129">
        <w:rPr>
          <w:b/>
          <w:color w:val="auto"/>
          <w:sz w:val="36"/>
          <w:szCs w:val="36"/>
          <w:lang w:val="en-US"/>
        </w:rPr>
        <w:t xml:space="preserve"> </w:t>
      </w:r>
      <w:r w:rsidR="00FA595C" w:rsidRPr="00451129">
        <w:rPr>
          <w:b/>
          <w:color w:val="auto"/>
          <w:sz w:val="36"/>
          <w:szCs w:val="36"/>
          <w:lang w:val="en-US"/>
        </w:rPr>
        <w:t>renovation projects</w:t>
      </w:r>
      <w:r w:rsidRPr="00451129">
        <w:rPr>
          <w:b/>
          <w:color w:val="auto"/>
          <w:sz w:val="36"/>
          <w:szCs w:val="36"/>
          <w:lang w:val="en-US"/>
        </w:rPr>
        <w:t>.</w:t>
      </w:r>
    </w:p>
    <w:p w14:paraId="1ABDC675" w14:textId="77777777" w:rsidR="00F112AA" w:rsidRPr="007214BF" w:rsidRDefault="00F112AA" w:rsidP="003E41AB">
      <w:pPr>
        <w:pStyle w:val="Default"/>
        <w:spacing w:line="280" w:lineRule="atLeast"/>
        <w:rPr>
          <w:color w:val="auto"/>
          <w:sz w:val="18"/>
          <w:szCs w:val="18"/>
          <w:lang w:val="en-US"/>
        </w:rPr>
      </w:pPr>
    </w:p>
    <w:p w14:paraId="05BB95B5" w14:textId="5B847D87" w:rsidR="00855988" w:rsidRPr="007214BF" w:rsidRDefault="00875AA2" w:rsidP="00855988">
      <w:pPr>
        <w:spacing w:line="280" w:lineRule="atLeast"/>
        <w:rPr>
          <w:rStyle w:val="A0"/>
          <w:rFonts w:ascii="Arial" w:hAnsi="Arial" w:cs="Arial"/>
          <w:color w:val="auto"/>
          <w:lang w:val="en-US" w:eastAsia="de-CH"/>
        </w:rPr>
      </w:pP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With Purelite, </w:t>
      </w:r>
      <w:r w:rsidR="00855988" w:rsidRPr="007214BF">
        <w:rPr>
          <w:rStyle w:val="A0"/>
          <w:rFonts w:ascii="Arial" w:hAnsi="Arial" w:cs="Arial"/>
          <w:color w:val="auto"/>
          <w:lang w:val="en-US" w:eastAsia="de-CH"/>
        </w:rPr>
        <w:t xml:space="preserve">Regent 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has succeeded in designing an ultra-flat row lighting system that delivers first class lighting</w:t>
      </w:r>
      <w:r w:rsidR="00855988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and offers a high degree of f</w:t>
      </w:r>
      <w:r w:rsidR="00855988" w:rsidRPr="007214BF">
        <w:rPr>
          <w:rStyle w:val="A0"/>
          <w:rFonts w:ascii="Arial" w:hAnsi="Arial" w:cs="Arial"/>
          <w:color w:val="auto"/>
          <w:lang w:val="en-US" w:eastAsia="de-CH"/>
        </w:rPr>
        <w:t>lexibilit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y in the case of r</w:t>
      </w:r>
      <w:r w:rsidR="003A79F4" w:rsidRPr="007214BF">
        <w:rPr>
          <w:rStyle w:val="A0"/>
          <w:rFonts w:ascii="Arial" w:hAnsi="Arial" w:cs="Arial"/>
          <w:color w:val="auto"/>
          <w:lang w:val="en-US" w:eastAsia="de-CH"/>
        </w:rPr>
        <w:t>enovation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projec</w:t>
      </w:r>
      <w:r w:rsidR="003A79F4" w:rsidRPr="007214BF">
        <w:rPr>
          <w:rStyle w:val="A0"/>
          <w:rFonts w:ascii="Arial" w:hAnsi="Arial" w:cs="Arial"/>
          <w:color w:val="auto"/>
          <w:lang w:val="en-US" w:eastAsia="de-CH"/>
        </w:rPr>
        <w:t>t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s</w:t>
      </w:r>
      <w:r w:rsidR="00855988" w:rsidRPr="007214BF">
        <w:rPr>
          <w:rStyle w:val="A0"/>
          <w:rFonts w:ascii="Arial" w:hAnsi="Arial" w:cs="Arial"/>
          <w:color w:val="auto"/>
          <w:lang w:val="en-US" w:eastAsia="de-CH"/>
        </w:rPr>
        <w:t xml:space="preserve">. </w:t>
      </w:r>
    </w:p>
    <w:p w14:paraId="6ED62712" w14:textId="2179AD74" w:rsidR="00F112AA" w:rsidRPr="007214BF" w:rsidRDefault="0049680F" w:rsidP="00F112AA">
      <w:pPr>
        <w:spacing w:line="280" w:lineRule="atLeast"/>
        <w:rPr>
          <w:rStyle w:val="A0"/>
          <w:rFonts w:ascii="Arial" w:hAnsi="Arial" w:cs="Arial"/>
          <w:color w:val="auto"/>
          <w:lang w:val="en-US" w:eastAsia="de-CH"/>
        </w:rPr>
      </w:pP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Purelite </w:t>
      </w:r>
      <w:r w:rsidR="00875AA2" w:rsidRPr="007214BF">
        <w:rPr>
          <w:rStyle w:val="A0"/>
          <w:rFonts w:ascii="Arial" w:hAnsi="Arial" w:cs="Arial"/>
          <w:color w:val="auto"/>
          <w:lang w:val="en-US" w:eastAsia="de-CH"/>
        </w:rPr>
        <w:t xml:space="preserve">can be installed </w:t>
      </w:r>
      <w:r w:rsidR="002872E0" w:rsidRPr="007214BF">
        <w:rPr>
          <w:rStyle w:val="A0"/>
          <w:rFonts w:ascii="Arial" w:hAnsi="Arial" w:cs="Arial"/>
          <w:color w:val="auto"/>
          <w:lang w:val="en-US" w:eastAsia="de-CH"/>
        </w:rPr>
        <w:t xml:space="preserve">without any need for structural </w:t>
      </w:r>
      <w:r w:rsidR="006C4973" w:rsidRPr="007214BF">
        <w:rPr>
          <w:rStyle w:val="A0"/>
          <w:rFonts w:ascii="Arial" w:hAnsi="Arial" w:cs="Arial"/>
          <w:color w:val="auto"/>
          <w:lang w:val="en-US" w:eastAsia="de-CH"/>
        </w:rPr>
        <w:t>amendments</w:t>
      </w:r>
      <w:r w:rsidR="002872E0" w:rsidRPr="007214BF">
        <w:rPr>
          <w:rStyle w:val="A0"/>
          <w:rFonts w:ascii="Arial" w:hAnsi="Arial" w:cs="Arial"/>
          <w:color w:val="auto"/>
          <w:lang w:val="en-US" w:eastAsia="de-CH"/>
        </w:rPr>
        <w:t xml:space="preserve"> a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nd </w:t>
      </w:r>
      <w:r w:rsidR="002872E0" w:rsidRPr="007214BF">
        <w:rPr>
          <w:rStyle w:val="A0"/>
          <w:rFonts w:ascii="Arial" w:hAnsi="Arial" w:cs="Arial"/>
          <w:color w:val="auto"/>
          <w:lang w:val="en-US" w:eastAsia="de-CH"/>
        </w:rPr>
        <w:t>is extremely flat even when installed as a surface-mounted luminaire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.</w:t>
      </w:r>
      <w:r w:rsidR="00FD2BE2" w:rsidRPr="007214BF">
        <w:rPr>
          <w:rStyle w:val="A0"/>
          <w:rFonts w:ascii="Arial" w:hAnsi="Arial" w:cs="Arial"/>
          <w:color w:val="auto"/>
          <w:lang w:val="en-US" w:eastAsia="de-CH"/>
        </w:rPr>
        <w:t xml:space="preserve"> In order to fulfil </w:t>
      </w:r>
      <w:proofErr w:type="gramStart"/>
      <w:r w:rsidR="00FD2BE2" w:rsidRPr="007214BF">
        <w:rPr>
          <w:rStyle w:val="A0"/>
          <w:rFonts w:ascii="Arial" w:hAnsi="Arial" w:cs="Arial"/>
          <w:color w:val="auto"/>
          <w:lang w:val="en-US" w:eastAsia="de-CH"/>
        </w:rPr>
        <w:t xml:space="preserve">these criteria 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Regent</w:t>
      </w:r>
      <w:proofErr w:type="gramEnd"/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FD2BE2" w:rsidRPr="007214BF">
        <w:rPr>
          <w:rStyle w:val="A0"/>
          <w:rFonts w:ascii="Arial" w:hAnsi="Arial" w:cs="Arial"/>
          <w:color w:val="auto"/>
          <w:lang w:val="en-US" w:eastAsia="de-CH"/>
        </w:rPr>
        <w:t>attached great importance to the luminaire being as slimline as possible without compromising on light quality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.</w:t>
      </w:r>
      <w:r w:rsidR="00FD2BE2" w:rsidRPr="007214BF">
        <w:rPr>
          <w:rStyle w:val="A0"/>
          <w:rFonts w:ascii="Arial" w:hAnsi="Arial" w:cs="Arial"/>
          <w:color w:val="auto"/>
          <w:lang w:val="en-US" w:eastAsia="de-CH"/>
        </w:rPr>
        <w:t xml:space="preserve"> Renovation work carried out on concrete buildings in particular can be very costly and time consuming. This is due to the building material itself, on the one hand</w:t>
      </w:r>
      <w:r w:rsidR="000A7963" w:rsidRPr="007214BF">
        <w:rPr>
          <w:rStyle w:val="A0"/>
          <w:rFonts w:ascii="Arial" w:hAnsi="Arial" w:cs="Arial"/>
          <w:color w:val="auto"/>
          <w:lang w:val="en-US" w:eastAsia="de-CH"/>
        </w:rPr>
        <w:t>, as well as to the basic structural requirements, which in turn can be highly complex. Luminaires applied in such structures are frequently bound by stringent building requirements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D5795A" w:rsidRPr="007214BF">
        <w:rPr>
          <w:rStyle w:val="A0"/>
          <w:rFonts w:ascii="Arial" w:hAnsi="Arial" w:cs="Arial"/>
          <w:color w:val="auto"/>
          <w:lang w:val="en-US" w:eastAsia="de-CH"/>
        </w:rPr>
        <w:t>and end up being compromise sol</w:t>
      </w:r>
      <w:r w:rsidR="000A7963" w:rsidRPr="007214BF">
        <w:rPr>
          <w:rStyle w:val="A0"/>
          <w:rFonts w:ascii="Arial" w:hAnsi="Arial" w:cs="Arial"/>
          <w:color w:val="auto"/>
          <w:lang w:val="en-US" w:eastAsia="de-CH"/>
        </w:rPr>
        <w:t>u</w:t>
      </w:r>
      <w:r w:rsidR="00D5795A" w:rsidRPr="007214BF">
        <w:rPr>
          <w:rStyle w:val="A0"/>
          <w:rFonts w:ascii="Arial" w:hAnsi="Arial" w:cs="Arial"/>
          <w:color w:val="auto"/>
          <w:lang w:val="en-US" w:eastAsia="de-CH"/>
        </w:rPr>
        <w:t>t</w:t>
      </w:r>
      <w:r w:rsidR="000A7963" w:rsidRPr="007214BF">
        <w:rPr>
          <w:rStyle w:val="A0"/>
          <w:rFonts w:ascii="Arial" w:hAnsi="Arial" w:cs="Arial"/>
          <w:color w:val="auto"/>
          <w:lang w:val="en-US" w:eastAsia="de-CH"/>
        </w:rPr>
        <w:t>ions.</w:t>
      </w:r>
      <w:r w:rsidR="00D5795A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0D65DE" w:rsidRPr="007214BF">
        <w:rPr>
          <w:rStyle w:val="A0"/>
          <w:rFonts w:ascii="Arial" w:hAnsi="Arial" w:cs="Arial"/>
          <w:color w:val="auto"/>
          <w:lang w:val="en-US" w:eastAsia="de-CH"/>
        </w:rPr>
        <w:t>W</w:t>
      </w:r>
      <w:r w:rsidR="00D5795A" w:rsidRPr="007214BF">
        <w:rPr>
          <w:rStyle w:val="A0"/>
          <w:rFonts w:ascii="Arial" w:hAnsi="Arial" w:cs="Arial"/>
          <w:color w:val="auto"/>
          <w:lang w:val="en-US" w:eastAsia="de-CH"/>
        </w:rPr>
        <w:t>hen planning the installation of row lighting systems measures must be taken with regard to the statics at a very early stage in the planning process.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</w:p>
    <w:p w14:paraId="28A5CD69" w14:textId="77777777" w:rsidR="00F112AA" w:rsidRPr="007214BF" w:rsidRDefault="00F112AA" w:rsidP="00F112AA">
      <w:pPr>
        <w:spacing w:line="280" w:lineRule="atLeast"/>
        <w:rPr>
          <w:rStyle w:val="A0"/>
          <w:rFonts w:ascii="Arial" w:hAnsi="Arial" w:cs="Arial"/>
          <w:color w:val="auto"/>
          <w:lang w:val="en-US" w:eastAsia="de-CH"/>
        </w:rPr>
      </w:pPr>
    </w:p>
    <w:p w14:paraId="6762FB13" w14:textId="768D1AFD" w:rsidR="00A43048" w:rsidRPr="007214BF" w:rsidRDefault="00923BC7" w:rsidP="00F112AA">
      <w:pPr>
        <w:spacing w:line="280" w:lineRule="atLeast"/>
        <w:rPr>
          <w:rStyle w:val="A0"/>
          <w:rFonts w:ascii="Arial" w:hAnsi="Arial" w:cs="Arial"/>
          <w:color w:val="auto"/>
          <w:lang w:val="en-US" w:eastAsia="de-CH"/>
        </w:rPr>
      </w:pPr>
      <w:r w:rsidRPr="007214BF">
        <w:rPr>
          <w:rStyle w:val="A0"/>
          <w:rFonts w:ascii="Arial" w:hAnsi="Arial" w:cs="Arial"/>
          <w:color w:val="auto"/>
          <w:lang w:val="en-US" w:eastAsia="de-CH"/>
        </w:rPr>
        <w:t>Given that Purelite was developed togeth</w:t>
      </w:r>
      <w:r w:rsidR="000D65DE" w:rsidRPr="007214BF">
        <w:rPr>
          <w:rStyle w:val="A0"/>
          <w:rFonts w:ascii="Arial" w:hAnsi="Arial" w:cs="Arial"/>
          <w:color w:val="auto"/>
          <w:lang w:val="en-US" w:eastAsia="de-CH"/>
        </w:rPr>
        <w:t>e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r with the 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reno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wned Swiss a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rchite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c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t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P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eter Steinmann, SSA </w:t>
      </w:r>
      <w:proofErr w:type="spellStart"/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Architekten</w:t>
      </w:r>
      <w:proofErr w:type="spellEnd"/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, 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the slimline row lighting system succeeds in fulfilling even these special requirements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.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The result of the close cooperation with the architect is an innovative luminaire with a height of just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 35 mm</w:t>
      </w:r>
      <w:r w:rsidR="000D65DE" w:rsidRPr="007214BF">
        <w:rPr>
          <w:rStyle w:val="A0"/>
          <w:rFonts w:ascii="Arial" w:hAnsi="Arial" w:cs="Arial"/>
          <w:color w:val="auto"/>
          <w:lang w:val="en-US" w:eastAsia="de-CH"/>
        </w:rPr>
        <w:t>,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 in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cluding the control gear</w:t>
      </w:r>
      <w:r w:rsidR="000D65DE" w:rsidRPr="007214BF">
        <w:rPr>
          <w:rStyle w:val="A0"/>
          <w:rFonts w:ascii="Arial" w:hAnsi="Arial" w:cs="Arial"/>
          <w:color w:val="auto"/>
          <w:lang w:val="en-US" w:eastAsia="de-CH"/>
        </w:rPr>
        <w:t>,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which can be</w:t>
      </w:r>
      <w:r w:rsidR="00B93370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 xml:space="preserve">applied </w:t>
      </w:r>
      <w:r w:rsidR="00B93370" w:rsidRPr="007214BF">
        <w:rPr>
          <w:rStyle w:val="A0"/>
          <w:rFonts w:ascii="Arial" w:hAnsi="Arial" w:cs="Arial"/>
          <w:color w:val="auto"/>
          <w:lang w:val="en-US" w:eastAsia="de-CH"/>
        </w:rPr>
        <w:t>flexibl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y without c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ompromise. </w:t>
      </w:r>
      <w:r w:rsidR="00A43048" w:rsidRPr="007214BF">
        <w:rPr>
          <w:rStyle w:val="A0"/>
          <w:rFonts w:ascii="Arial" w:hAnsi="Arial" w:cs="Arial"/>
          <w:color w:val="auto"/>
          <w:lang w:val="en-US" w:eastAsia="de-CH"/>
        </w:rPr>
        <w:t>All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 xml:space="preserve"> a</w:t>
      </w:r>
      <w:r w:rsidR="00A43048" w:rsidRPr="007214BF">
        <w:rPr>
          <w:rStyle w:val="A0"/>
          <w:rFonts w:ascii="Arial" w:hAnsi="Arial" w:cs="Arial"/>
          <w:color w:val="auto"/>
          <w:lang w:val="en-US" w:eastAsia="de-CH"/>
        </w:rPr>
        <w:t>spe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cts of the luminaire – from the lighting technology to</w:t>
      </w:r>
      <w:r w:rsidR="000D65DE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the d</w:t>
      </w:r>
      <w:r w:rsidR="00A43048" w:rsidRPr="007214BF">
        <w:rPr>
          <w:rStyle w:val="A0"/>
          <w:rFonts w:ascii="Arial" w:hAnsi="Arial" w:cs="Arial"/>
          <w:color w:val="auto"/>
          <w:lang w:val="en-US" w:eastAsia="de-CH"/>
        </w:rPr>
        <w:t xml:space="preserve">esign 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to</w:t>
      </w:r>
      <w:r w:rsidR="000D65DE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the elec</w:t>
      </w:r>
      <w:r w:rsidR="00A43048" w:rsidRPr="007214BF">
        <w:rPr>
          <w:rStyle w:val="A0"/>
          <w:rFonts w:ascii="Arial" w:hAnsi="Arial" w:cs="Arial"/>
          <w:color w:val="auto"/>
          <w:lang w:val="en-US" w:eastAsia="de-CH"/>
        </w:rPr>
        <w:t>troni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cs – have been seamlessly</w:t>
      </w:r>
      <w:r w:rsidR="00A43048" w:rsidRPr="007214BF">
        <w:rPr>
          <w:rStyle w:val="A0"/>
          <w:rFonts w:ascii="Arial" w:hAnsi="Arial" w:cs="Arial"/>
          <w:color w:val="auto"/>
          <w:lang w:val="en-US" w:eastAsia="de-CH"/>
        </w:rPr>
        <w:t xml:space="preserve"> integr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ated to achieve the desired flatness.</w:t>
      </w:r>
      <w:r w:rsidR="00A43048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Special measures with regard to the s</w:t>
      </w:r>
      <w:r w:rsidR="00B93370" w:rsidRPr="007214BF">
        <w:rPr>
          <w:rStyle w:val="A0"/>
          <w:rFonts w:ascii="Arial" w:hAnsi="Arial" w:cs="Arial"/>
          <w:color w:val="auto"/>
          <w:lang w:val="en-US" w:eastAsia="de-CH"/>
        </w:rPr>
        <w:t>tati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 xml:space="preserve">cs of the building 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proje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c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t </w:t>
      </w:r>
      <w:r w:rsidR="00AA674D" w:rsidRPr="007214BF">
        <w:rPr>
          <w:rStyle w:val="A0"/>
          <w:rFonts w:ascii="Arial" w:hAnsi="Arial" w:cs="Arial"/>
          <w:color w:val="auto"/>
          <w:lang w:val="en-US" w:eastAsia="de-CH"/>
        </w:rPr>
        <w:t>are therefore not needed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. </w:t>
      </w:r>
    </w:p>
    <w:p w14:paraId="4F0BE59C" w14:textId="77777777" w:rsidR="00A43048" w:rsidRPr="007214BF" w:rsidRDefault="00A43048" w:rsidP="00F112AA">
      <w:pPr>
        <w:spacing w:line="280" w:lineRule="atLeast"/>
        <w:rPr>
          <w:rStyle w:val="A0"/>
          <w:rFonts w:ascii="Arial" w:hAnsi="Arial" w:cs="Arial"/>
          <w:color w:val="auto"/>
          <w:lang w:val="en-US" w:eastAsia="de-CH"/>
        </w:rPr>
      </w:pPr>
    </w:p>
    <w:p w14:paraId="018B1E01" w14:textId="00532943" w:rsidR="00F112AA" w:rsidRPr="007214BF" w:rsidRDefault="002E2D6A" w:rsidP="00F112AA">
      <w:pPr>
        <w:spacing w:line="280" w:lineRule="atLeast"/>
        <w:rPr>
          <w:rStyle w:val="A0"/>
          <w:rFonts w:ascii="Arial" w:hAnsi="Arial" w:cs="Arial"/>
          <w:color w:val="auto"/>
          <w:lang w:val="en-US" w:eastAsia="de-CH"/>
        </w:rPr>
      </w:pPr>
      <w:r w:rsidRPr="007214BF">
        <w:rPr>
          <w:rFonts w:ascii="Arial" w:hAnsi="Arial" w:cs="Arial"/>
          <w:sz w:val="18"/>
          <w:szCs w:val="18"/>
          <w:lang w:val="en-GB"/>
        </w:rPr>
        <w:t>And what is particularly interesting for designers: the effectively visible height of the semi-recessed version after mounting is just 16 mm. Which means that it is possible to install</w:t>
      </w:r>
      <w:r w:rsidR="00A43048" w:rsidRPr="007214BF">
        <w:rPr>
          <w:rStyle w:val="A0"/>
          <w:rFonts w:ascii="Arial" w:hAnsi="Arial" w:cs="Arial"/>
          <w:color w:val="auto"/>
          <w:lang w:val="en-US" w:eastAsia="de-CH"/>
        </w:rPr>
        <w:t xml:space="preserve"> Purelite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below the rebars without any major interventions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.</w:t>
      </w:r>
      <w:r w:rsidR="00A43048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The surface-mounted version extends across the space in the form of a 35 mm high beautifully designed, shadow-free line of light with a soft indirect light component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. </w:t>
      </w:r>
      <w:r w:rsidR="009F09CB" w:rsidRPr="007214BF">
        <w:rPr>
          <w:rStyle w:val="A0"/>
          <w:rFonts w:ascii="Arial" w:hAnsi="Arial" w:cs="Arial"/>
          <w:color w:val="auto"/>
          <w:lang w:val="en-US" w:eastAsia="de-CH"/>
        </w:rPr>
        <w:t>Even more important than how the luminaire can be i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ntegrat</w:t>
      </w:r>
      <w:r w:rsidR="009F09CB" w:rsidRPr="007214BF">
        <w:rPr>
          <w:rStyle w:val="A0"/>
          <w:rFonts w:ascii="Arial" w:hAnsi="Arial" w:cs="Arial"/>
          <w:color w:val="auto"/>
          <w:lang w:val="en-US" w:eastAsia="de-CH"/>
        </w:rPr>
        <w:t>ed into the architectural concept i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s</w:t>
      </w:r>
      <w:r w:rsidR="009F09CB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t</w:t>
      </w:r>
      <w:r w:rsidR="009F09CB" w:rsidRPr="007214BF">
        <w:rPr>
          <w:rStyle w:val="A0"/>
          <w:rFonts w:ascii="Arial" w:hAnsi="Arial" w:cs="Arial"/>
          <w:color w:val="auto"/>
          <w:lang w:val="en-US" w:eastAsia="de-CH"/>
        </w:rPr>
        <w:t>h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e </w:t>
      </w:r>
      <w:r w:rsidR="009F09CB" w:rsidRPr="007214BF">
        <w:rPr>
          <w:rStyle w:val="A0"/>
          <w:rFonts w:ascii="Arial" w:hAnsi="Arial" w:cs="Arial"/>
          <w:color w:val="auto"/>
          <w:lang w:val="en-US" w:eastAsia="de-CH"/>
        </w:rPr>
        <w:t>q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>ualit</w:t>
      </w:r>
      <w:r w:rsidR="009F09CB" w:rsidRPr="007214BF">
        <w:rPr>
          <w:rStyle w:val="A0"/>
          <w:rFonts w:ascii="Arial" w:hAnsi="Arial" w:cs="Arial"/>
          <w:color w:val="auto"/>
          <w:lang w:val="en-US" w:eastAsia="de-CH"/>
        </w:rPr>
        <w:t>y of the light and the effect it generates</w:t>
      </w:r>
      <w:r w:rsidR="00F112AA" w:rsidRPr="007214BF">
        <w:rPr>
          <w:rStyle w:val="A0"/>
          <w:rFonts w:ascii="Arial" w:hAnsi="Arial" w:cs="Arial"/>
          <w:color w:val="auto"/>
          <w:lang w:val="en-US" w:eastAsia="de-CH"/>
        </w:rPr>
        <w:t xml:space="preserve">. Purelite </w:t>
      </w:r>
      <w:r w:rsidR="009F09CB" w:rsidRPr="007214BF">
        <w:rPr>
          <w:rStyle w:val="A0"/>
          <w:rFonts w:ascii="Arial" w:hAnsi="Arial" w:cs="Arial"/>
          <w:color w:val="auto"/>
          <w:lang w:val="en-US" w:eastAsia="de-CH"/>
        </w:rPr>
        <w:t>delivers continuous, shadow-free lines of light with no interruptions whatsoever</w:t>
      </w:r>
      <w:r w:rsidR="00F12273" w:rsidRPr="007214BF">
        <w:rPr>
          <w:rStyle w:val="A0"/>
          <w:rFonts w:ascii="Arial" w:hAnsi="Arial" w:cs="Arial"/>
          <w:color w:val="auto"/>
          <w:lang w:val="en-US" w:eastAsia="de-CH"/>
        </w:rPr>
        <w:t xml:space="preserve">. </w:t>
      </w:r>
    </w:p>
    <w:p w14:paraId="510AB2A7" w14:textId="77777777" w:rsidR="00F112AA" w:rsidRPr="007214BF" w:rsidRDefault="00F112AA" w:rsidP="00F112AA">
      <w:pPr>
        <w:spacing w:line="280" w:lineRule="atLeast"/>
        <w:rPr>
          <w:rStyle w:val="A0"/>
          <w:rFonts w:ascii="Arial" w:hAnsi="Arial" w:cs="Arial"/>
          <w:color w:val="auto"/>
          <w:lang w:val="en-US" w:eastAsia="de-CH"/>
        </w:rPr>
      </w:pPr>
    </w:p>
    <w:p w14:paraId="030CD09E" w14:textId="3071885D" w:rsidR="00A0596E" w:rsidRDefault="00855988" w:rsidP="00A0596E">
      <w:pPr>
        <w:pStyle w:val="00bulletpoint"/>
        <w:numPr>
          <w:ilvl w:val="0"/>
          <w:numId w:val="0"/>
        </w:numPr>
        <w:rPr>
          <w:color w:val="auto"/>
          <w:lang w:val="en-US"/>
        </w:rPr>
      </w:pPr>
      <w:r w:rsidRPr="007214BF">
        <w:rPr>
          <w:color w:val="auto"/>
          <w:lang w:val="en-US"/>
        </w:rPr>
        <w:t>Purelite is</w:t>
      </w:r>
      <w:r w:rsidR="00D51BEF" w:rsidRPr="007214BF">
        <w:rPr>
          <w:color w:val="auto"/>
          <w:lang w:val="en-US"/>
        </w:rPr>
        <w:t xml:space="preserve"> available as</w:t>
      </w:r>
      <w:r w:rsidRPr="007214BF">
        <w:rPr>
          <w:color w:val="auto"/>
          <w:lang w:val="en-US"/>
        </w:rPr>
        <w:t xml:space="preserve"> Purelite LED </w:t>
      </w:r>
      <w:r w:rsidR="00D51BEF" w:rsidRPr="007214BF">
        <w:rPr>
          <w:color w:val="auto"/>
          <w:lang w:val="en-US"/>
        </w:rPr>
        <w:t>with an</w:t>
      </w:r>
      <w:r w:rsidRPr="007214BF">
        <w:rPr>
          <w:color w:val="auto"/>
          <w:lang w:val="en-US"/>
        </w:rPr>
        <w:t xml:space="preserve"> opal</w:t>
      </w:r>
      <w:r w:rsidR="00D51BEF" w:rsidRPr="007214BF">
        <w:rPr>
          <w:color w:val="auto"/>
          <w:lang w:val="en-US"/>
        </w:rPr>
        <w:t xml:space="preserve"> diffuser or</w:t>
      </w:r>
      <w:r w:rsidRPr="007214BF">
        <w:rPr>
          <w:color w:val="auto"/>
          <w:lang w:val="en-US"/>
        </w:rPr>
        <w:t xml:space="preserve"> Purelite C-LED </w:t>
      </w:r>
      <w:r w:rsidR="00D51BEF" w:rsidRPr="007214BF">
        <w:rPr>
          <w:color w:val="auto"/>
          <w:lang w:val="en-US"/>
        </w:rPr>
        <w:t>with</w:t>
      </w:r>
      <w:r w:rsidRPr="007214BF">
        <w:rPr>
          <w:color w:val="auto"/>
          <w:lang w:val="en-US"/>
        </w:rPr>
        <w:t xml:space="preserve"> </w:t>
      </w:r>
      <w:proofErr w:type="spellStart"/>
      <w:r w:rsidRPr="007214BF">
        <w:rPr>
          <w:color w:val="auto"/>
          <w:lang w:val="en-US"/>
        </w:rPr>
        <w:t>mi</w:t>
      </w:r>
      <w:r w:rsidR="00D51BEF" w:rsidRPr="007214BF">
        <w:rPr>
          <w:color w:val="auto"/>
          <w:lang w:val="en-US"/>
        </w:rPr>
        <w:t>c</w:t>
      </w:r>
      <w:r w:rsidRPr="007214BF">
        <w:rPr>
          <w:color w:val="auto"/>
          <w:lang w:val="en-US"/>
        </w:rPr>
        <w:t>roprimati</w:t>
      </w:r>
      <w:r w:rsidR="00D51BEF" w:rsidRPr="007214BF">
        <w:rPr>
          <w:color w:val="auto"/>
          <w:lang w:val="en-US"/>
        </w:rPr>
        <w:t>c</w:t>
      </w:r>
      <w:proofErr w:type="spellEnd"/>
      <w:r w:rsidR="00D51BEF" w:rsidRPr="007214BF">
        <w:rPr>
          <w:color w:val="auto"/>
          <w:lang w:val="en-US"/>
        </w:rPr>
        <w:t xml:space="preserve"> optics</w:t>
      </w:r>
      <w:r w:rsidRPr="007214BF">
        <w:rPr>
          <w:color w:val="auto"/>
          <w:lang w:val="en-US"/>
        </w:rPr>
        <w:t xml:space="preserve">, </w:t>
      </w:r>
      <w:r w:rsidR="00D51BEF" w:rsidRPr="007214BF">
        <w:rPr>
          <w:color w:val="auto"/>
          <w:lang w:val="en-US"/>
        </w:rPr>
        <w:t>and meets all requirements</w:t>
      </w:r>
      <w:r w:rsidR="002E5D26" w:rsidRPr="007214BF">
        <w:rPr>
          <w:color w:val="auto"/>
          <w:lang w:val="en-US"/>
        </w:rPr>
        <w:t xml:space="preserve"> </w:t>
      </w:r>
      <w:r w:rsidR="00D51BEF" w:rsidRPr="007214BF">
        <w:rPr>
          <w:color w:val="auto"/>
          <w:lang w:val="en-US"/>
        </w:rPr>
        <w:t>for lighting applications in offices</w:t>
      </w:r>
      <w:r w:rsidRPr="007214BF">
        <w:rPr>
          <w:color w:val="auto"/>
          <w:lang w:val="en-US"/>
        </w:rPr>
        <w:t xml:space="preserve">. </w:t>
      </w:r>
      <w:r w:rsidR="00B93C19" w:rsidRPr="007214BF">
        <w:rPr>
          <w:color w:val="auto"/>
          <w:lang w:val="en-US"/>
        </w:rPr>
        <w:t>A purely direct lighting version,</w:t>
      </w:r>
      <w:r w:rsidR="00E7097F" w:rsidRPr="007214BF">
        <w:rPr>
          <w:color w:val="auto"/>
          <w:lang w:val="en-US"/>
        </w:rPr>
        <w:t xml:space="preserve"> Purelite D LED</w:t>
      </w:r>
      <w:r w:rsidR="00B93C19" w:rsidRPr="007214BF">
        <w:rPr>
          <w:color w:val="auto"/>
          <w:lang w:val="en-US"/>
        </w:rPr>
        <w:t>,</w:t>
      </w:r>
      <w:r w:rsidR="00E7097F" w:rsidRPr="007214BF">
        <w:rPr>
          <w:color w:val="auto"/>
          <w:lang w:val="en-US"/>
        </w:rPr>
        <w:t xml:space="preserve"> </w:t>
      </w:r>
      <w:r w:rsidR="00B93C19" w:rsidRPr="007214BF">
        <w:rPr>
          <w:color w:val="auto"/>
          <w:lang w:val="en-US"/>
        </w:rPr>
        <w:t xml:space="preserve">is also available </w:t>
      </w:r>
      <w:r w:rsidR="00E7097F" w:rsidRPr="007214BF">
        <w:rPr>
          <w:color w:val="auto"/>
          <w:lang w:val="en-US"/>
        </w:rPr>
        <w:t>f</w:t>
      </w:r>
      <w:r w:rsidR="00B93C19" w:rsidRPr="007214BF">
        <w:rPr>
          <w:color w:val="auto"/>
          <w:lang w:val="en-US"/>
        </w:rPr>
        <w:t>o</w:t>
      </w:r>
      <w:r w:rsidR="00E7097F" w:rsidRPr="007214BF">
        <w:rPr>
          <w:color w:val="auto"/>
          <w:lang w:val="en-US"/>
        </w:rPr>
        <w:t xml:space="preserve">r </w:t>
      </w:r>
      <w:r w:rsidR="00B93C19" w:rsidRPr="007214BF">
        <w:rPr>
          <w:color w:val="auto"/>
          <w:lang w:val="en-US"/>
        </w:rPr>
        <w:t>recessed or surface mounting</w:t>
      </w:r>
      <w:r w:rsidR="00E7097F" w:rsidRPr="007214BF">
        <w:rPr>
          <w:color w:val="auto"/>
          <w:lang w:val="en-US"/>
        </w:rPr>
        <w:t>.</w:t>
      </w:r>
      <w:r w:rsidR="00C94681" w:rsidRPr="007214BF">
        <w:rPr>
          <w:color w:val="auto"/>
          <w:lang w:val="en-US"/>
        </w:rPr>
        <w:t xml:space="preserve"> </w:t>
      </w:r>
    </w:p>
    <w:p w14:paraId="16D73780" w14:textId="77777777" w:rsidR="009C3C13" w:rsidRPr="007214BF" w:rsidRDefault="009C3C13" w:rsidP="00A0596E">
      <w:pPr>
        <w:pStyle w:val="00bulletpoint"/>
        <w:numPr>
          <w:ilvl w:val="0"/>
          <w:numId w:val="0"/>
        </w:numPr>
        <w:rPr>
          <w:color w:val="auto"/>
          <w:lang w:val="en-US"/>
        </w:rPr>
      </w:pPr>
    </w:p>
    <w:p w14:paraId="570E36AD" w14:textId="77777777" w:rsidR="004E58B7" w:rsidRPr="007214BF" w:rsidRDefault="004E58B7" w:rsidP="00A0596E">
      <w:pPr>
        <w:pStyle w:val="00bulletpoint"/>
        <w:numPr>
          <w:ilvl w:val="0"/>
          <w:numId w:val="0"/>
        </w:numPr>
        <w:rPr>
          <w:color w:val="auto"/>
          <w:lang w:val="en-US"/>
        </w:rPr>
      </w:pPr>
    </w:p>
    <w:p w14:paraId="2077662B" w14:textId="3AED1590" w:rsidR="00B419DA" w:rsidRPr="007214BF" w:rsidRDefault="00DC4373" w:rsidP="0081525D">
      <w:pPr>
        <w:pStyle w:val="Default"/>
        <w:spacing w:line="280" w:lineRule="atLeast"/>
        <w:ind w:left="284" w:hanging="284"/>
        <w:rPr>
          <w:b/>
          <w:color w:val="auto"/>
          <w:sz w:val="18"/>
          <w:szCs w:val="18"/>
          <w:lang w:val="en-GB"/>
        </w:rPr>
      </w:pPr>
      <w:r w:rsidRPr="007214BF">
        <w:rPr>
          <w:b/>
          <w:color w:val="auto"/>
          <w:sz w:val="18"/>
          <w:szCs w:val="18"/>
          <w:lang w:val="en-GB"/>
        </w:rPr>
        <w:t>FEATURES</w:t>
      </w:r>
      <w:r w:rsidR="004C3DBB" w:rsidRPr="007214BF">
        <w:rPr>
          <w:b/>
          <w:color w:val="auto"/>
          <w:sz w:val="18"/>
          <w:szCs w:val="18"/>
          <w:lang w:val="en-GB"/>
        </w:rPr>
        <w:t> </w:t>
      </w:r>
    </w:p>
    <w:p w14:paraId="0CB11B05" w14:textId="5978D568" w:rsidR="00F112AA" w:rsidRPr="007214BF" w:rsidRDefault="00F112AA" w:rsidP="009C3C13">
      <w:pPr>
        <w:spacing w:line="280" w:lineRule="atLeast"/>
        <w:ind w:left="284" w:hanging="284"/>
        <w:rPr>
          <w:rStyle w:val="A0"/>
          <w:rFonts w:ascii="Arial" w:hAnsi="Arial" w:cs="Arial"/>
          <w:color w:val="auto"/>
          <w:lang w:val="en-US" w:eastAsia="de-CH"/>
        </w:rPr>
      </w:pPr>
      <w:r w:rsidRPr="007214BF">
        <w:rPr>
          <w:rStyle w:val="A0"/>
          <w:rFonts w:ascii="Arial" w:hAnsi="Arial" w:cs="Arial"/>
          <w:color w:val="auto"/>
          <w:lang w:val="en-US" w:eastAsia="de-CH"/>
        </w:rPr>
        <w:t>•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ab/>
      </w:r>
      <w:r w:rsidR="00062A35" w:rsidRPr="007214BF">
        <w:rPr>
          <w:rStyle w:val="A0"/>
          <w:rFonts w:ascii="Arial" w:hAnsi="Arial" w:cs="Arial"/>
          <w:color w:val="auto"/>
          <w:lang w:val="en-US" w:eastAsia="de-CH"/>
        </w:rPr>
        <w:t>Th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e ne</w:t>
      </w:r>
      <w:r w:rsidR="00062A35" w:rsidRPr="007214BF">
        <w:rPr>
          <w:rStyle w:val="A0"/>
          <w:rFonts w:ascii="Arial" w:hAnsi="Arial" w:cs="Arial"/>
          <w:color w:val="auto"/>
          <w:lang w:val="en-US" w:eastAsia="de-CH"/>
        </w:rPr>
        <w:t>w g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eneration </w:t>
      </w:r>
      <w:r w:rsidR="00062A35" w:rsidRPr="007214BF">
        <w:rPr>
          <w:rStyle w:val="A0"/>
          <w:rFonts w:ascii="Arial" w:hAnsi="Arial" w:cs="Arial"/>
          <w:color w:val="auto"/>
          <w:lang w:val="en-US" w:eastAsia="de-CH"/>
        </w:rPr>
        <w:t>of row lighting systems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: </w:t>
      </w:r>
      <w:r w:rsidR="00062A35" w:rsidRPr="007214BF">
        <w:rPr>
          <w:rStyle w:val="A0"/>
          <w:rFonts w:ascii="Arial" w:hAnsi="Arial" w:cs="Arial"/>
          <w:color w:val="auto"/>
          <w:lang w:val="en-US" w:eastAsia="de-CH"/>
        </w:rPr>
        <w:t xml:space="preserve">easy to plan with and install thanks to </w:t>
      </w:r>
      <w:r w:rsidR="000D65DE" w:rsidRPr="007214BF">
        <w:rPr>
          <w:rStyle w:val="A0"/>
          <w:rFonts w:ascii="Arial" w:hAnsi="Arial" w:cs="Arial"/>
          <w:color w:val="auto"/>
          <w:lang w:val="en-US" w:eastAsia="de-CH"/>
        </w:rPr>
        <w:t>the</w:t>
      </w:r>
      <w:r w:rsidR="00062A35" w:rsidRPr="007214BF">
        <w:rPr>
          <w:rStyle w:val="A0"/>
          <w:rFonts w:ascii="Arial" w:hAnsi="Arial" w:cs="Arial"/>
          <w:color w:val="auto"/>
          <w:lang w:val="en-US" w:eastAsia="de-CH"/>
        </w:rPr>
        <w:t xml:space="preserve"> ultra-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fla</w:t>
      </w:r>
      <w:r w:rsidR="00062A35" w:rsidRPr="007214BF">
        <w:rPr>
          <w:rStyle w:val="A0"/>
          <w:rFonts w:ascii="Arial" w:hAnsi="Arial" w:cs="Arial"/>
          <w:color w:val="auto"/>
          <w:lang w:val="en-US" w:eastAsia="de-CH"/>
        </w:rPr>
        <w:t>t design and height of just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9C3C13">
        <w:rPr>
          <w:rStyle w:val="A0"/>
          <w:rFonts w:ascii="Arial" w:hAnsi="Arial" w:cs="Arial"/>
          <w:color w:val="auto"/>
          <w:lang w:val="en-US" w:eastAsia="de-CH"/>
        </w:rPr>
        <w:br/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35 mm </w:t>
      </w:r>
      <w:r w:rsidR="00062A35" w:rsidRPr="007214BF">
        <w:rPr>
          <w:rStyle w:val="A0"/>
          <w:rFonts w:ascii="Arial" w:hAnsi="Arial" w:cs="Arial"/>
          <w:color w:val="auto"/>
          <w:lang w:val="en-US" w:eastAsia="de-CH"/>
        </w:rPr>
        <w:t>incl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. </w:t>
      </w:r>
      <w:r w:rsidR="00062A35" w:rsidRPr="007214BF">
        <w:rPr>
          <w:rStyle w:val="A0"/>
          <w:rFonts w:ascii="Arial" w:hAnsi="Arial" w:cs="Arial"/>
          <w:color w:val="auto"/>
          <w:lang w:val="en-US" w:eastAsia="de-CH"/>
        </w:rPr>
        <w:t>control gear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</w:p>
    <w:p w14:paraId="0166455E" w14:textId="44FA3A74" w:rsidR="00F112AA" w:rsidRPr="007214BF" w:rsidRDefault="00F112AA" w:rsidP="009C3C13">
      <w:pPr>
        <w:spacing w:line="280" w:lineRule="atLeast"/>
        <w:ind w:left="284" w:hanging="284"/>
        <w:rPr>
          <w:rStyle w:val="A0"/>
          <w:rFonts w:ascii="Arial" w:hAnsi="Arial" w:cs="Arial"/>
          <w:color w:val="auto"/>
          <w:lang w:val="en-US" w:eastAsia="de-CH"/>
        </w:rPr>
      </w:pPr>
      <w:r w:rsidRPr="007214BF">
        <w:rPr>
          <w:rStyle w:val="A0"/>
          <w:rFonts w:ascii="Arial" w:hAnsi="Arial" w:cs="Arial"/>
          <w:color w:val="auto"/>
          <w:lang w:val="en-US" w:eastAsia="de-CH"/>
        </w:rPr>
        <w:t>•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ab/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 xml:space="preserve">Does not interfere with the 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stati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cs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, 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given that the semi-recessed version of P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urelite LED 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remains below the rebars</w:t>
      </w:r>
      <w:r w:rsidR="00F12273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</w:p>
    <w:p w14:paraId="044BEE48" w14:textId="4A7BC1A2" w:rsidR="00F112AA" w:rsidRPr="007214BF" w:rsidRDefault="00F112AA" w:rsidP="009C3C13">
      <w:pPr>
        <w:spacing w:line="280" w:lineRule="atLeast"/>
        <w:ind w:left="284" w:hanging="284"/>
        <w:rPr>
          <w:rStyle w:val="A0"/>
          <w:rFonts w:ascii="Arial" w:hAnsi="Arial" w:cs="Arial"/>
          <w:color w:val="auto"/>
          <w:lang w:val="en-US" w:eastAsia="de-CH"/>
        </w:rPr>
      </w:pPr>
      <w:r w:rsidRPr="007214BF">
        <w:rPr>
          <w:rStyle w:val="A0"/>
          <w:rFonts w:ascii="Arial" w:hAnsi="Arial" w:cs="Arial"/>
          <w:color w:val="auto"/>
          <w:lang w:val="en-US" w:eastAsia="de-CH"/>
        </w:rPr>
        <w:t>•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ab/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Suitable for application in</w:t>
      </w:r>
      <w:r w:rsidR="00D51BEF"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 xml:space="preserve">offices thanks to the </w:t>
      </w:r>
      <w:proofErr w:type="spellStart"/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m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i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c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roprismati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c</w:t>
      </w:r>
      <w:proofErr w:type="spellEnd"/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 xml:space="preserve"> o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pti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cs with a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UGR &lt; 19 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at up to</w:t>
      </w:r>
      <w:r w:rsidR="00BF4AC8" w:rsidRPr="007214BF">
        <w:rPr>
          <w:rStyle w:val="A0"/>
          <w:rFonts w:ascii="Arial" w:hAnsi="Arial" w:cs="Arial"/>
          <w:color w:val="auto"/>
          <w:lang w:val="en-US" w:eastAsia="de-CH"/>
        </w:rPr>
        <w:t xml:space="preserve"> 31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00 lm/1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.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2 m; </w:t>
      </w:r>
      <w:r w:rsidR="00F12273" w:rsidRPr="007214BF">
        <w:rPr>
          <w:rStyle w:val="A0"/>
          <w:rFonts w:ascii="Arial" w:hAnsi="Arial" w:cs="Arial"/>
          <w:color w:val="auto"/>
          <w:lang w:val="en-US" w:eastAsia="de-CH"/>
        </w:rPr>
        <w:br/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with an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opal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 xml:space="preserve"> diffuse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r 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up to 3330 lm/1.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2 m</w:t>
      </w:r>
    </w:p>
    <w:p w14:paraId="700102D7" w14:textId="44954136" w:rsidR="00F112AA" w:rsidRPr="007214BF" w:rsidRDefault="00F112AA" w:rsidP="009C3C13">
      <w:pPr>
        <w:spacing w:line="280" w:lineRule="atLeast"/>
        <w:ind w:left="284" w:hanging="284"/>
        <w:rPr>
          <w:rStyle w:val="A0"/>
          <w:rFonts w:ascii="Arial" w:hAnsi="Arial" w:cs="Arial"/>
          <w:color w:val="auto"/>
          <w:lang w:val="en-US" w:eastAsia="de-CH"/>
        </w:rPr>
      </w:pPr>
      <w:r w:rsidRPr="007214BF">
        <w:rPr>
          <w:rStyle w:val="A0"/>
          <w:rFonts w:ascii="Arial" w:hAnsi="Arial" w:cs="Arial"/>
          <w:color w:val="auto"/>
          <w:lang w:val="en-US" w:eastAsia="de-CH"/>
        </w:rPr>
        <w:t>•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ab/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 xml:space="preserve">Clip-in 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>LED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 xml:space="preserve"> batten with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integrated through-wiring</w:t>
      </w:r>
      <w:r w:rsidRPr="007214BF">
        <w:rPr>
          <w:rStyle w:val="A0"/>
          <w:rFonts w:ascii="Arial" w:hAnsi="Arial" w:cs="Arial"/>
          <w:color w:val="auto"/>
          <w:lang w:val="en-US" w:eastAsia="de-CH"/>
        </w:rPr>
        <w:t xml:space="preserve"> f</w:t>
      </w:r>
      <w:r w:rsidR="00BF24B9" w:rsidRPr="007214BF">
        <w:rPr>
          <w:rStyle w:val="A0"/>
          <w:rFonts w:ascii="Arial" w:hAnsi="Arial" w:cs="Arial"/>
          <w:color w:val="auto"/>
          <w:lang w:val="en-US" w:eastAsia="de-CH"/>
        </w:rPr>
        <w:t>or quick and easy mounting</w:t>
      </w:r>
    </w:p>
    <w:p w14:paraId="5F7C21E5" w14:textId="4F243409" w:rsidR="00BF44AF" w:rsidRPr="007214BF" w:rsidRDefault="00BF44AF" w:rsidP="00762295">
      <w:pPr>
        <w:pStyle w:val="Features"/>
        <w:rPr>
          <w:color w:val="auto"/>
          <w:lang w:val="en-US"/>
        </w:rPr>
      </w:pPr>
    </w:p>
    <w:p w14:paraId="428A0421" w14:textId="77777777" w:rsidR="007214BF" w:rsidRPr="009C3C13" w:rsidRDefault="007214BF" w:rsidP="007214BF">
      <w:pPr>
        <w:rPr>
          <w:rFonts w:ascii="Arial" w:hAnsi="Arial" w:cs="Arial"/>
          <w:b/>
          <w:sz w:val="18"/>
          <w:szCs w:val="18"/>
          <w:lang w:val="en-US"/>
        </w:rPr>
      </w:pPr>
    </w:p>
    <w:p w14:paraId="0D7D3141" w14:textId="77777777" w:rsidR="009C3C13" w:rsidRPr="00451129" w:rsidRDefault="009C3C13" w:rsidP="007214BF">
      <w:pPr>
        <w:pStyle w:val="00Titel039arial"/>
        <w:rPr>
          <w:lang w:val="en-US"/>
        </w:rPr>
      </w:pPr>
      <w:r w:rsidRPr="00451129">
        <w:rPr>
          <w:lang w:val="en-US"/>
        </w:rPr>
        <w:br w:type="page"/>
      </w:r>
    </w:p>
    <w:p w14:paraId="64048716" w14:textId="77777777" w:rsidR="00451129" w:rsidRPr="0085536E" w:rsidRDefault="00451129" w:rsidP="00451129">
      <w:pPr>
        <w:pStyle w:val="Default"/>
        <w:spacing w:line="280" w:lineRule="atLeast"/>
        <w:rPr>
          <w:b/>
          <w:color w:val="auto"/>
          <w:sz w:val="18"/>
          <w:szCs w:val="18"/>
          <w:lang w:val="en-GB" w:eastAsia="de-DE"/>
        </w:rPr>
      </w:pPr>
      <w:r w:rsidRPr="0085536E">
        <w:rPr>
          <w:b/>
          <w:color w:val="auto"/>
          <w:sz w:val="18"/>
          <w:szCs w:val="18"/>
          <w:lang w:val="en-GB" w:eastAsia="de-DE"/>
        </w:rPr>
        <w:lastRenderedPageBreak/>
        <w:t xml:space="preserve">ABOUT REGENT </w:t>
      </w:r>
    </w:p>
    <w:p w14:paraId="1CBF558C" w14:textId="6C4877D9" w:rsidR="00451129" w:rsidRPr="00BC6584" w:rsidRDefault="00451129" w:rsidP="00451129">
      <w:pPr>
        <w:pStyle w:val="Default"/>
        <w:spacing w:line="280" w:lineRule="atLeast"/>
        <w:rPr>
          <w:rStyle w:val="A0"/>
          <w:lang w:val="en-GB"/>
        </w:rPr>
      </w:pPr>
      <w:r w:rsidRPr="00E0465F">
        <w:rPr>
          <w:rStyle w:val="A0"/>
          <w:lang w:val="en-US"/>
        </w:rPr>
        <w:t>Founded as a family company in 1908, Regent is today the market leader in Switzerland and one of the leading luminaire manufacturers in Europe</w:t>
      </w:r>
      <w:r w:rsidR="00BC6584">
        <w:rPr>
          <w:rStyle w:val="A0"/>
          <w:lang w:val="en-US"/>
        </w:rPr>
        <w:t>.</w:t>
      </w:r>
      <w:r w:rsidRPr="00E0465F">
        <w:rPr>
          <w:rStyle w:val="A0"/>
          <w:lang w:val="en-US"/>
        </w:rPr>
        <w:t xml:space="preserve"> Regent products are sold internationally through distribution partners in 35 countries around the world. Thanks to their extensive expertise and know-how in the field of light and lighting, Regent’s team of experts is able to offer advice and guidance to lighting designers, architects, electrical installers and end-users. </w:t>
      </w:r>
      <w:r w:rsidRPr="00BC6584">
        <w:rPr>
          <w:rStyle w:val="A0"/>
          <w:lang w:val="en-GB"/>
        </w:rPr>
        <w:t xml:space="preserve">It is our ethos to explore new technological opportunities </w:t>
      </w:r>
      <w:proofErr w:type="gramStart"/>
      <w:r w:rsidR="00BC6584">
        <w:rPr>
          <w:rStyle w:val="A0"/>
          <w:lang w:val="en-GB"/>
        </w:rPr>
        <w:t xml:space="preserve">in order </w:t>
      </w:r>
      <w:r w:rsidRPr="00BC6584">
        <w:rPr>
          <w:rStyle w:val="A0"/>
          <w:lang w:val="en-GB"/>
        </w:rPr>
        <w:t>to</w:t>
      </w:r>
      <w:proofErr w:type="gramEnd"/>
      <w:r w:rsidRPr="00BC6584">
        <w:rPr>
          <w:rStyle w:val="A0"/>
          <w:lang w:val="en-GB"/>
        </w:rPr>
        <w:t xml:space="preserve"> create</w:t>
      </w:r>
      <w:r w:rsidR="00BC6584">
        <w:rPr>
          <w:rStyle w:val="A0"/>
          <w:lang w:val="en-GB"/>
        </w:rPr>
        <w:t xml:space="preserve"> intuitive lighting solutions that can</w:t>
      </w:r>
      <w:r w:rsidRPr="00BC6584">
        <w:rPr>
          <w:rStyle w:val="A0"/>
          <w:lang w:val="en-GB"/>
        </w:rPr>
        <w:t xml:space="preserve"> improve work spaces and management functions</w:t>
      </w:r>
      <w:bookmarkStart w:id="0" w:name="_GoBack"/>
      <w:bookmarkEnd w:id="0"/>
      <w:r w:rsidRPr="00BC6584">
        <w:rPr>
          <w:rStyle w:val="A0"/>
          <w:lang w:val="en-GB"/>
        </w:rPr>
        <w:t xml:space="preserve"> and enhance our quality of life.</w:t>
      </w:r>
    </w:p>
    <w:p w14:paraId="7341ADAE" w14:textId="77777777" w:rsidR="00451129" w:rsidRPr="00BC6584" w:rsidRDefault="00451129" w:rsidP="00451129">
      <w:pPr>
        <w:pStyle w:val="Default"/>
        <w:spacing w:line="280" w:lineRule="atLeast"/>
        <w:rPr>
          <w:rStyle w:val="A0"/>
          <w:lang w:val="en-GB"/>
        </w:rPr>
      </w:pPr>
    </w:p>
    <w:p w14:paraId="39B0D38A" w14:textId="77777777" w:rsidR="00451129" w:rsidRPr="00BC6584" w:rsidRDefault="00451129" w:rsidP="00451129">
      <w:pPr>
        <w:pStyle w:val="Default"/>
        <w:spacing w:line="280" w:lineRule="atLeast"/>
        <w:rPr>
          <w:rStyle w:val="A0"/>
          <w:lang w:val="en-GB"/>
        </w:rPr>
      </w:pPr>
      <w:r w:rsidRPr="00BC6584">
        <w:rPr>
          <w:rStyle w:val="A0"/>
          <w:lang w:val="en-GB"/>
        </w:rPr>
        <w:t xml:space="preserve">For more information, please visit: </w:t>
      </w:r>
      <w:hyperlink r:id="rId8" w:history="1">
        <w:r w:rsidRPr="00BC6584">
          <w:rPr>
            <w:rStyle w:val="Hyperlink"/>
            <w:sz w:val="18"/>
            <w:szCs w:val="18"/>
            <w:lang w:val="en-GB"/>
          </w:rPr>
          <w:t>www.regent.ch</w:t>
        </w:r>
      </w:hyperlink>
      <w:r w:rsidRPr="00BC6584">
        <w:rPr>
          <w:rStyle w:val="A0"/>
          <w:lang w:val="en-GB"/>
        </w:rPr>
        <w:t xml:space="preserve"> </w:t>
      </w:r>
    </w:p>
    <w:p w14:paraId="4FB01B31" w14:textId="77777777" w:rsidR="00451129" w:rsidRDefault="00451129" w:rsidP="00451129">
      <w:pPr>
        <w:pStyle w:val="Default"/>
        <w:spacing w:line="280" w:lineRule="atLeast"/>
        <w:rPr>
          <w:color w:val="auto"/>
          <w:sz w:val="18"/>
          <w:szCs w:val="18"/>
          <w:lang w:val="en-US" w:eastAsia="de-DE"/>
        </w:rPr>
      </w:pPr>
    </w:p>
    <w:p w14:paraId="320FFA46" w14:textId="77777777" w:rsidR="00451129" w:rsidRDefault="00451129" w:rsidP="00451129">
      <w:pPr>
        <w:pStyle w:val="Default"/>
        <w:spacing w:line="280" w:lineRule="atLeast"/>
        <w:rPr>
          <w:color w:val="auto"/>
          <w:sz w:val="18"/>
          <w:szCs w:val="18"/>
          <w:lang w:val="en-US" w:eastAsia="de-DE"/>
        </w:rPr>
      </w:pPr>
    </w:p>
    <w:p w14:paraId="2A01103F" w14:textId="77777777" w:rsidR="00451129" w:rsidRPr="00172609" w:rsidRDefault="00451129" w:rsidP="00451129">
      <w:pPr>
        <w:pStyle w:val="Default"/>
        <w:spacing w:line="280" w:lineRule="atLeast"/>
        <w:rPr>
          <w:rStyle w:val="A0"/>
          <w:b/>
          <w:lang w:val="en-US"/>
        </w:rPr>
      </w:pPr>
      <w:r w:rsidRPr="00172609">
        <w:rPr>
          <w:rStyle w:val="A0"/>
          <w:b/>
          <w:lang w:val="en-US"/>
        </w:rPr>
        <w:t>CONTACT FOR THE PRESS</w:t>
      </w:r>
    </w:p>
    <w:p w14:paraId="05D8F8F0" w14:textId="77777777" w:rsidR="00451129" w:rsidRPr="00172609" w:rsidRDefault="00451129" w:rsidP="00451129">
      <w:pPr>
        <w:pStyle w:val="Default"/>
        <w:spacing w:line="280" w:lineRule="atLeast"/>
        <w:rPr>
          <w:rStyle w:val="A0"/>
          <w:lang w:val="en-US"/>
        </w:rPr>
      </w:pPr>
      <w:r>
        <w:rPr>
          <w:rStyle w:val="A0"/>
          <w:lang w:val="en-US"/>
        </w:rPr>
        <w:t>Patricia Gerber</w:t>
      </w:r>
    </w:p>
    <w:p w14:paraId="6FD2BD91" w14:textId="77777777" w:rsidR="00451129" w:rsidRPr="00172609" w:rsidRDefault="00451129" w:rsidP="00451129">
      <w:pPr>
        <w:pStyle w:val="Default"/>
        <w:spacing w:line="280" w:lineRule="atLeast"/>
        <w:rPr>
          <w:rStyle w:val="A0"/>
          <w:lang w:val="en-US"/>
        </w:rPr>
      </w:pPr>
      <w:r w:rsidRPr="00172609">
        <w:rPr>
          <w:rStyle w:val="A0"/>
          <w:lang w:val="en-US"/>
        </w:rPr>
        <w:t xml:space="preserve">Head of Marketing </w:t>
      </w:r>
      <w:r>
        <w:rPr>
          <w:rStyle w:val="A0"/>
          <w:lang w:val="en-US"/>
        </w:rPr>
        <w:t>and Product Management</w:t>
      </w:r>
    </w:p>
    <w:p w14:paraId="02BF4E3A" w14:textId="77777777" w:rsidR="00451129" w:rsidRPr="00172609" w:rsidRDefault="00451129" w:rsidP="00451129">
      <w:pPr>
        <w:pStyle w:val="Default"/>
        <w:spacing w:line="280" w:lineRule="atLeast"/>
        <w:rPr>
          <w:rStyle w:val="A0"/>
          <w:lang w:val="en-US"/>
        </w:rPr>
      </w:pPr>
    </w:p>
    <w:p w14:paraId="0028C5F0" w14:textId="77777777" w:rsidR="00451129" w:rsidRPr="00494547" w:rsidRDefault="00451129" w:rsidP="00451129">
      <w:pPr>
        <w:pStyle w:val="Default"/>
        <w:spacing w:line="280" w:lineRule="atLeast"/>
        <w:rPr>
          <w:rStyle w:val="A0"/>
        </w:rPr>
      </w:pPr>
      <w:r w:rsidRPr="00494547">
        <w:rPr>
          <w:rStyle w:val="A0"/>
        </w:rPr>
        <w:t>Regent Beleuchtungskörper AG</w:t>
      </w:r>
    </w:p>
    <w:p w14:paraId="373E4AE0" w14:textId="77777777" w:rsidR="00451129" w:rsidRPr="00172609" w:rsidRDefault="00451129" w:rsidP="00451129">
      <w:pPr>
        <w:pStyle w:val="Default"/>
        <w:spacing w:line="280" w:lineRule="atLeast"/>
        <w:rPr>
          <w:rStyle w:val="A0"/>
        </w:rPr>
      </w:pPr>
      <w:r w:rsidRPr="00172609">
        <w:rPr>
          <w:rStyle w:val="A0"/>
        </w:rPr>
        <w:t>Dornacherstrasse 390, P.O. Box 139</w:t>
      </w:r>
    </w:p>
    <w:p w14:paraId="6BCB572C" w14:textId="77777777" w:rsidR="00451129" w:rsidRPr="00172609" w:rsidRDefault="00451129" w:rsidP="00451129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CH-4018 Basel</w:t>
      </w:r>
    </w:p>
    <w:p w14:paraId="72DC20D4" w14:textId="77777777" w:rsidR="00451129" w:rsidRPr="00172609" w:rsidRDefault="00451129" w:rsidP="00451129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172609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01E449F3" w14:textId="77777777" w:rsidR="00451129" w:rsidRDefault="004C2B65" w:rsidP="00451129">
      <w:pPr>
        <w:spacing w:line="280" w:lineRule="atLeast"/>
        <w:rPr>
          <w:rStyle w:val="Hyperlink"/>
          <w:rFonts w:ascii="Arial" w:hAnsi="Arial" w:cs="Arial"/>
          <w:sz w:val="18"/>
          <w:szCs w:val="18"/>
        </w:rPr>
      </w:pPr>
      <w:hyperlink r:id="rId9" w:history="1">
        <w:r w:rsidR="00451129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202E15B5" w14:textId="77777777" w:rsidR="007214BF" w:rsidRPr="00451129" w:rsidRDefault="007214BF" w:rsidP="007214BF">
      <w:pPr>
        <w:rPr>
          <w:rStyle w:val="Hyperlink"/>
          <w:rFonts w:ascii="Arial" w:hAnsi="Arial" w:cs="Arial"/>
          <w:sz w:val="18"/>
          <w:szCs w:val="18"/>
        </w:rPr>
      </w:pPr>
    </w:p>
    <w:p w14:paraId="23038803" w14:textId="77777777" w:rsidR="007214BF" w:rsidRPr="00F12273" w:rsidRDefault="007214BF" w:rsidP="007214BF">
      <w:pPr>
        <w:rPr>
          <w:rStyle w:val="Hyperlink"/>
          <w:rFonts w:ascii="Arial" w:hAnsi="Arial" w:cs="Arial"/>
          <w:sz w:val="18"/>
          <w:szCs w:val="18"/>
          <w:lang w:val="de-CH"/>
        </w:rPr>
      </w:pPr>
    </w:p>
    <w:p w14:paraId="5DC2AA24" w14:textId="77777777" w:rsidR="009C3C13" w:rsidRPr="00F12273" w:rsidRDefault="009C3C13" w:rsidP="009C3C13">
      <w:pPr>
        <w:rPr>
          <w:rStyle w:val="Hyperlink"/>
          <w:lang w:val="de-CH"/>
        </w:rPr>
      </w:pPr>
    </w:p>
    <w:p w14:paraId="1006050B" w14:textId="77777777" w:rsidR="009C3C13" w:rsidRPr="00F12273" w:rsidRDefault="009C3C13" w:rsidP="009C3C13">
      <w:pPr>
        <w:rPr>
          <w:rFonts w:ascii="Arial" w:hAnsi="Arial" w:cs="Arial"/>
          <w:color w:val="0000FF" w:themeColor="hyperlink"/>
          <w:sz w:val="18"/>
          <w:szCs w:val="18"/>
          <w:u w:val="single"/>
          <w:lang w:val="de-CH" w:eastAsia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97"/>
        <w:gridCol w:w="2864"/>
        <w:gridCol w:w="425"/>
        <w:gridCol w:w="3344"/>
      </w:tblGrid>
      <w:tr w:rsidR="009C3C13" w:rsidRPr="00F12273" w14:paraId="4CB457B1" w14:textId="77777777" w:rsidTr="00F401B4">
        <w:tc>
          <w:tcPr>
            <w:tcW w:w="3118" w:type="dxa"/>
          </w:tcPr>
          <w:p w14:paraId="51FC21EE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F1227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4742DCA5" wp14:editId="4821D1F0">
                  <wp:extent cx="1982017" cy="1153173"/>
                  <wp:effectExtent l="0" t="0" r="0" b="2540"/>
                  <wp:docPr id="1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2017" cy="1153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50AE845F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52191357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F1227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23FCE4B" wp14:editId="64D9CED0">
                  <wp:extent cx="1193937" cy="1193937"/>
                  <wp:effectExtent l="0" t="0" r="0" b="0"/>
                  <wp:docPr id="3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937" cy="1193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2707E0DA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7449C26A" w14:textId="77777777" w:rsidR="009C3C13" w:rsidRPr="00F12273" w:rsidRDefault="009C3C13" w:rsidP="00F401B4">
            <w:pPr>
              <w:rPr>
                <w:rFonts w:ascii="Arial" w:hAnsi="Arial" w:cs="Arial"/>
                <w:color w:val="FF0000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val="de-CH"/>
              </w:rPr>
              <w:drawing>
                <wp:inline distT="0" distB="0" distL="0" distR="0" wp14:anchorId="12DFEAEB" wp14:editId="3343EC53">
                  <wp:extent cx="1986280" cy="115570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ROH_8467.jp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280" cy="115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C13" w:rsidRPr="00F12273" w14:paraId="30E3ABAC" w14:textId="77777777" w:rsidTr="00F401B4">
        <w:tc>
          <w:tcPr>
            <w:tcW w:w="3118" w:type="dxa"/>
          </w:tcPr>
          <w:p w14:paraId="3D94EC74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153FFF1A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532A3D92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1688DB90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1B5BEEC5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9C3C13" w:rsidRPr="00F12273" w14:paraId="02594960" w14:textId="77777777" w:rsidTr="00F401B4">
        <w:tc>
          <w:tcPr>
            <w:tcW w:w="3118" w:type="dxa"/>
          </w:tcPr>
          <w:p w14:paraId="293DB07D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7728D"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  <w:t>PROH_8468_Purelite.jpg</w:t>
            </w:r>
          </w:p>
        </w:tc>
        <w:tc>
          <w:tcPr>
            <w:tcW w:w="397" w:type="dxa"/>
          </w:tcPr>
          <w:p w14:paraId="3EA87E6E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610725B0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7728D"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  <w:t>PROH_8350_Purelite.jpg</w:t>
            </w:r>
          </w:p>
        </w:tc>
        <w:tc>
          <w:tcPr>
            <w:tcW w:w="425" w:type="dxa"/>
          </w:tcPr>
          <w:p w14:paraId="6A3DC812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5F315366" w14:textId="77777777" w:rsidR="009C3C13" w:rsidRPr="0067728D" w:rsidRDefault="009C3C13" w:rsidP="00F401B4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67728D">
              <w:rPr>
                <w:rFonts w:ascii="Arial" w:hAnsi="Arial" w:cs="Arial"/>
                <w:sz w:val="16"/>
                <w:szCs w:val="16"/>
                <w:lang w:val="de-CH"/>
              </w:rPr>
              <w:t>PROH_8467_Purelite.jpg</w:t>
            </w:r>
          </w:p>
        </w:tc>
      </w:tr>
      <w:tr w:rsidR="009C3C13" w:rsidRPr="00F12273" w14:paraId="69813CED" w14:textId="77777777" w:rsidTr="00F401B4">
        <w:tc>
          <w:tcPr>
            <w:tcW w:w="3118" w:type="dxa"/>
          </w:tcPr>
          <w:p w14:paraId="366088C5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306BBD72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304F7AA8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74215A5E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3E94B219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9C3C13" w:rsidRPr="00F12273" w14:paraId="5DF244EF" w14:textId="77777777" w:rsidTr="00F401B4">
        <w:tc>
          <w:tcPr>
            <w:tcW w:w="3118" w:type="dxa"/>
          </w:tcPr>
          <w:p w14:paraId="1E0B33C1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CH"/>
              </w:rPr>
              <w:drawing>
                <wp:inline distT="0" distB="0" distL="0" distR="0" wp14:anchorId="4FCDF369" wp14:editId="2AFFD305">
                  <wp:extent cx="1744494" cy="1163798"/>
                  <wp:effectExtent l="0" t="0" r="0" b="508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NO_2380.jpg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5017" cy="1170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2ECD3CEB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12A6D9FE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CH"/>
              </w:rPr>
              <w:drawing>
                <wp:inline distT="0" distB="0" distL="0" distR="0" wp14:anchorId="334F326C" wp14:editId="004E1747">
                  <wp:extent cx="1739860" cy="1160834"/>
                  <wp:effectExtent l="0" t="0" r="635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O_2383.jpg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915" cy="117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260597DA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3F9F50F9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9C3C13" w:rsidRPr="00F12273" w14:paraId="46D70F9A" w14:textId="77777777" w:rsidTr="00F401B4">
        <w:tc>
          <w:tcPr>
            <w:tcW w:w="3118" w:type="dxa"/>
          </w:tcPr>
          <w:p w14:paraId="324B74EB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13D12B06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5A6C3BE0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0541F125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4DCCDA14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9C3C13" w:rsidRPr="00F12273" w14:paraId="71BD1726" w14:textId="77777777" w:rsidTr="00F401B4">
        <w:tc>
          <w:tcPr>
            <w:tcW w:w="3118" w:type="dxa"/>
          </w:tcPr>
          <w:p w14:paraId="437E54B9" w14:textId="77777777" w:rsidR="009C3C13" w:rsidRPr="0067728D" w:rsidRDefault="009C3C13" w:rsidP="00F401B4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67728D">
              <w:rPr>
                <w:rFonts w:ascii="Arial" w:hAnsi="Arial" w:cs="Arial"/>
                <w:sz w:val="16"/>
                <w:szCs w:val="16"/>
                <w:lang w:val="de-CH"/>
              </w:rPr>
              <w:t>ANO_2380_Purelite.jpg</w:t>
            </w:r>
          </w:p>
        </w:tc>
        <w:tc>
          <w:tcPr>
            <w:tcW w:w="397" w:type="dxa"/>
          </w:tcPr>
          <w:p w14:paraId="60850583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6A31574B" w14:textId="77777777" w:rsidR="009C3C13" w:rsidRPr="0067728D" w:rsidRDefault="009C3C13" w:rsidP="00F401B4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67728D">
              <w:rPr>
                <w:rFonts w:ascii="Arial" w:hAnsi="Arial" w:cs="Arial"/>
                <w:sz w:val="16"/>
                <w:szCs w:val="16"/>
                <w:lang w:val="de-CH"/>
              </w:rPr>
              <w:t>ANO_2383_Purelite.jpg</w:t>
            </w:r>
          </w:p>
        </w:tc>
        <w:tc>
          <w:tcPr>
            <w:tcW w:w="425" w:type="dxa"/>
          </w:tcPr>
          <w:p w14:paraId="01EEB6E2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3DEABF63" w14:textId="77777777" w:rsidR="009C3C13" w:rsidRPr="00F12273" w:rsidRDefault="009C3C13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7E2E0A02" w14:textId="77777777" w:rsidR="009C3C13" w:rsidRPr="00F12273" w:rsidRDefault="009C3C13" w:rsidP="009C3C13">
      <w:pPr>
        <w:pStyle w:val="00Titel039arial"/>
        <w:rPr>
          <w:lang w:val="de-CH"/>
        </w:rPr>
      </w:pPr>
    </w:p>
    <w:p w14:paraId="5985AAF6" w14:textId="77777777" w:rsidR="007214BF" w:rsidRPr="00F12273" w:rsidRDefault="007214BF" w:rsidP="007214BF">
      <w:pPr>
        <w:rPr>
          <w:rStyle w:val="Hyperlink"/>
          <w:lang w:val="de-CH"/>
        </w:rPr>
      </w:pPr>
    </w:p>
    <w:sectPr w:rsidR="007214BF" w:rsidRPr="00F12273" w:rsidSect="00F36BD5">
      <w:headerReference w:type="default" r:id="rId15"/>
      <w:footerReference w:type="default" r:id="rId16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D69E5" w14:textId="77777777" w:rsidR="00DD5EDE" w:rsidRDefault="00DD5EDE" w:rsidP="00F36BD5">
      <w:r>
        <w:separator/>
      </w:r>
    </w:p>
  </w:endnote>
  <w:endnote w:type="continuationSeparator" w:id="0">
    <w:p w14:paraId="71455506" w14:textId="77777777" w:rsidR="00DD5EDE" w:rsidRDefault="00DD5EDE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cca Light">
    <w:panose1 w:val="00000000000000000000"/>
    <w:charset w:val="4D"/>
    <w:family w:val="swiss"/>
    <w:notTrueType/>
    <w:pitch w:val="variable"/>
    <w:sig w:usb0="00000007" w:usb1="02000001" w:usb2="02000000" w:usb3="00000000" w:csb0="00000093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11F1A193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C6584">
      <w:rPr>
        <w:rFonts w:ascii="Arial" w:hAnsi="Arial" w:cs="Arial"/>
        <w:noProof/>
        <w:color w:val="808080" w:themeColor="background1" w:themeShade="80"/>
        <w:sz w:val="16"/>
        <w:szCs w:val="16"/>
      </w:rPr>
      <w:t>30.08.2018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7214BF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7214BF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5E96D" w14:textId="77777777" w:rsidR="00DD5EDE" w:rsidRDefault="00DD5EDE" w:rsidP="00F36BD5">
      <w:r>
        <w:separator/>
      </w:r>
    </w:p>
  </w:footnote>
  <w:footnote w:type="continuationSeparator" w:id="0">
    <w:p w14:paraId="27DD9930" w14:textId="77777777" w:rsidR="00DD5EDE" w:rsidRDefault="00DD5EDE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0CC4EFBE" wp14:editId="7A2E159A">
          <wp:extent cx="1800000" cy="376169"/>
          <wp:effectExtent l="19050" t="0" r="0" b="0"/>
          <wp:docPr id="4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hideSpellingErrors/>
  <w:hideGrammatical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4000E"/>
    <w:rsid w:val="00052AC5"/>
    <w:rsid w:val="00062A35"/>
    <w:rsid w:val="000A7963"/>
    <w:rsid w:val="000B041C"/>
    <w:rsid w:val="000D65DE"/>
    <w:rsid w:val="000E241F"/>
    <w:rsid w:val="000E4FD5"/>
    <w:rsid w:val="000F6C93"/>
    <w:rsid w:val="001100C8"/>
    <w:rsid w:val="00111296"/>
    <w:rsid w:val="001375B4"/>
    <w:rsid w:val="0016530C"/>
    <w:rsid w:val="0017199A"/>
    <w:rsid w:val="00177DFD"/>
    <w:rsid w:val="001A0909"/>
    <w:rsid w:val="001B12DD"/>
    <w:rsid w:val="001B5137"/>
    <w:rsid w:val="001E74A9"/>
    <w:rsid w:val="001F3475"/>
    <w:rsid w:val="001F67FC"/>
    <w:rsid w:val="00203CE6"/>
    <w:rsid w:val="00203EDA"/>
    <w:rsid w:val="00210BAC"/>
    <w:rsid w:val="00251FCA"/>
    <w:rsid w:val="00256B2B"/>
    <w:rsid w:val="002807BA"/>
    <w:rsid w:val="002872E0"/>
    <w:rsid w:val="00296DCA"/>
    <w:rsid w:val="002E2D6A"/>
    <w:rsid w:val="002E5D26"/>
    <w:rsid w:val="002F0C98"/>
    <w:rsid w:val="00305CFC"/>
    <w:rsid w:val="00316492"/>
    <w:rsid w:val="003164F2"/>
    <w:rsid w:val="0031743D"/>
    <w:rsid w:val="00317FC7"/>
    <w:rsid w:val="0032003C"/>
    <w:rsid w:val="00324BCD"/>
    <w:rsid w:val="00357C02"/>
    <w:rsid w:val="00361D7D"/>
    <w:rsid w:val="00366F76"/>
    <w:rsid w:val="003721C3"/>
    <w:rsid w:val="00372228"/>
    <w:rsid w:val="00380C2F"/>
    <w:rsid w:val="00393E73"/>
    <w:rsid w:val="00396B56"/>
    <w:rsid w:val="003A79F4"/>
    <w:rsid w:val="003B3A55"/>
    <w:rsid w:val="003C1298"/>
    <w:rsid w:val="003C4593"/>
    <w:rsid w:val="003D7E04"/>
    <w:rsid w:val="003E3AA7"/>
    <w:rsid w:val="003E41AB"/>
    <w:rsid w:val="00451129"/>
    <w:rsid w:val="00486527"/>
    <w:rsid w:val="0049680F"/>
    <w:rsid w:val="004B5F36"/>
    <w:rsid w:val="004C2B65"/>
    <w:rsid w:val="004C3DBB"/>
    <w:rsid w:val="004C747E"/>
    <w:rsid w:val="004E58B7"/>
    <w:rsid w:val="00500DB0"/>
    <w:rsid w:val="00562059"/>
    <w:rsid w:val="0057721A"/>
    <w:rsid w:val="005A3CA4"/>
    <w:rsid w:val="005B64D5"/>
    <w:rsid w:val="005D70A0"/>
    <w:rsid w:val="005E4BBF"/>
    <w:rsid w:val="006964CD"/>
    <w:rsid w:val="006B2A57"/>
    <w:rsid w:val="006B6DB3"/>
    <w:rsid w:val="006B7F30"/>
    <w:rsid w:val="006C4973"/>
    <w:rsid w:val="006D3BD5"/>
    <w:rsid w:val="007214BF"/>
    <w:rsid w:val="007361C4"/>
    <w:rsid w:val="00754556"/>
    <w:rsid w:val="00765614"/>
    <w:rsid w:val="0077001E"/>
    <w:rsid w:val="00772A7E"/>
    <w:rsid w:val="007919B3"/>
    <w:rsid w:val="00795E8F"/>
    <w:rsid w:val="007C3A68"/>
    <w:rsid w:val="007F634A"/>
    <w:rsid w:val="0081005E"/>
    <w:rsid w:val="0081525D"/>
    <w:rsid w:val="00843D40"/>
    <w:rsid w:val="00846252"/>
    <w:rsid w:val="008534E2"/>
    <w:rsid w:val="00855988"/>
    <w:rsid w:val="00875AA2"/>
    <w:rsid w:val="00875F78"/>
    <w:rsid w:val="00876631"/>
    <w:rsid w:val="00876C97"/>
    <w:rsid w:val="00886A69"/>
    <w:rsid w:val="008B118C"/>
    <w:rsid w:val="008B1940"/>
    <w:rsid w:val="008E05DD"/>
    <w:rsid w:val="008E06FA"/>
    <w:rsid w:val="008F46CC"/>
    <w:rsid w:val="00914D81"/>
    <w:rsid w:val="009229D5"/>
    <w:rsid w:val="00923BC7"/>
    <w:rsid w:val="00985ABF"/>
    <w:rsid w:val="00995D28"/>
    <w:rsid w:val="009A0E61"/>
    <w:rsid w:val="009B6151"/>
    <w:rsid w:val="009C2AB8"/>
    <w:rsid w:val="009C3C13"/>
    <w:rsid w:val="009E537F"/>
    <w:rsid w:val="009E5745"/>
    <w:rsid w:val="009F09CB"/>
    <w:rsid w:val="009F151B"/>
    <w:rsid w:val="009F47BA"/>
    <w:rsid w:val="00A0596E"/>
    <w:rsid w:val="00A12D2F"/>
    <w:rsid w:val="00A16F5D"/>
    <w:rsid w:val="00A2524A"/>
    <w:rsid w:val="00A27BB3"/>
    <w:rsid w:val="00A373A9"/>
    <w:rsid w:val="00A4154A"/>
    <w:rsid w:val="00A43048"/>
    <w:rsid w:val="00A52DE6"/>
    <w:rsid w:val="00A53392"/>
    <w:rsid w:val="00A70002"/>
    <w:rsid w:val="00A973E8"/>
    <w:rsid w:val="00AA1A4B"/>
    <w:rsid w:val="00AA5BDB"/>
    <w:rsid w:val="00AA674D"/>
    <w:rsid w:val="00AB1682"/>
    <w:rsid w:val="00AC323A"/>
    <w:rsid w:val="00AD1A83"/>
    <w:rsid w:val="00AE043E"/>
    <w:rsid w:val="00AE32B4"/>
    <w:rsid w:val="00B018DF"/>
    <w:rsid w:val="00B102BB"/>
    <w:rsid w:val="00B131B9"/>
    <w:rsid w:val="00B419DA"/>
    <w:rsid w:val="00B443F4"/>
    <w:rsid w:val="00B5396D"/>
    <w:rsid w:val="00B542B4"/>
    <w:rsid w:val="00B87123"/>
    <w:rsid w:val="00B93370"/>
    <w:rsid w:val="00B93C19"/>
    <w:rsid w:val="00BA4DC6"/>
    <w:rsid w:val="00BB0E9A"/>
    <w:rsid w:val="00BC31FC"/>
    <w:rsid w:val="00BC6584"/>
    <w:rsid w:val="00BE5DAD"/>
    <w:rsid w:val="00BF24B9"/>
    <w:rsid w:val="00BF44AF"/>
    <w:rsid w:val="00BF4AC8"/>
    <w:rsid w:val="00BF77DC"/>
    <w:rsid w:val="00C0115D"/>
    <w:rsid w:val="00C1367E"/>
    <w:rsid w:val="00C1368A"/>
    <w:rsid w:val="00C15F0F"/>
    <w:rsid w:val="00C16B16"/>
    <w:rsid w:val="00C20B76"/>
    <w:rsid w:val="00C72AD1"/>
    <w:rsid w:val="00C94681"/>
    <w:rsid w:val="00CD4BB4"/>
    <w:rsid w:val="00CE0B7C"/>
    <w:rsid w:val="00D11B1E"/>
    <w:rsid w:val="00D20450"/>
    <w:rsid w:val="00D51BEF"/>
    <w:rsid w:val="00D5795A"/>
    <w:rsid w:val="00D764A3"/>
    <w:rsid w:val="00D8309D"/>
    <w:rsid w:val="00D9337C"/>
    <w:rsid w:val="00D97D8C"/>
    <w:rsid w:val="00DA4E9C"/>
    <w:rsid w:val="00DA6D7B"/>
    <w:rsid w:val="00DB1F52"/>
    <w:rsid w:val="00DC4373"/>
    <w:rsid w:val="00DD5EDE"/>
    <w:rsid w:val="00DF1AA4"/>
    <w:rsid w:val="00E41BD4"/>
    <w:rsid w:val="00E4264B"/>
    <w:rsid w:val="00E455EB"/>
    <w:rsid w:val="00E4740A"/>
    <w:rsid w:val="00E55412"/>
    <w:rsid w:val="00E7097F"/>
    <w:rsid w:val="00EA0AF7"/>
    <w:rsid w:val="00EA3879"/>
    <w:rsid w:val="00ED3090"/>
    <w:rsid w:val="00ED6201"/>
    <w:rsid w:val="00EE67EF"/>
    <w:rsid w:val="00EF27BF"/>
    <w:rsid w:val="00EF7E40"/>
    <w:rsid w:val="00F112AA"/>
    <w:rsid w:val="00F12273"/>
    <w:rsid w:val="00F30E85"/>
    <w:rsid w:val="00F36BD5"/>
    <w:rsid w:val="00F40EE3"/>
    <w:rsid w:val="00F44CB3"/>
    <w:rsid w:val="00F44D3E"/>
    <w:rsid w:val="00F45317"/>
    <w:rsid w:val="00F77ACC"/>
    <w:rsid w:val="00F83383"/>
    <w:rsid w:val="00FA1682"/>
    <w:rsid w:val="00FA595C"/>
    <w:rsid w:val="00FC1E9B"/>
    <w:rsid w:val="00FC5F3C"/>
    <w:rsid w:val="00FC6568"/>
    <w:rsid w:val="00FD2BE2"/>
    <w:rsid w:val="00FD405F"/>
    <w:rsid w:val="00FE1294"/>
    <w:rsid w:val="00FE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  <w:style w:type="paragraph" w:customStyle="1" w:styleId="p1">
    <w:name w:val="p1"/>
    <w:basedOn w:val="Standard"/>
    <w:rsid w:val="00B443F4"/>
    <w:rPr>
      <w:rFonts w:ascii="Helvetica" w:hAnsi="Helvetica"/>
      <w:sz w:val="15"/>
      <w:szCs w:val="15"/>
    </w:rPr>
  </w:style>
  <w:style w:type="paragraph" w:styleId="Kommentartext">
    <w:name w:val="annotation text"/>
    <w:basedOn w:val="Standard"/>
    <w:link w:val="KommentartextZchn"/>
    <w:semiHidden/>
    <w:rsid w:val="002E2D6A"/>
  </w:style>
  <w:style w:type="character" w:customStyle="1" w:styleId="KommentartextZchn">
    <w:name w:val="Kommentartext Zchn"/>
    <w:basedOn w:val="Absatz-Standardschriftart"/>
    <w:link w:val="Kommentartext"/>
    <w:semiHidden/>
    <w:rsid w:val="002E2D6A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3A498-7846-46B3-BBD4-CD3DB93C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D8C01D27</Template>
  <TotalTime>0</TotalTime>
  <Pages>2</Pages>
  <Words>648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Opolka, Michael</cp:lastModifiedBy>
  <cp:revision>17</cp:revision>
  <cp:lastPrinted>2018-03-12T12:51:00Z</cp:lastPrinted>
  <dcterms:created xsi:type="dcterms:W3CDTF">2018-03-12T16:42:00Z</dcterms:created>
  <dcterms:modified xsi:type="dcterms:W3CDTF">2018-08-30T16:57:00Z</dcterms:modified>
</cp:coreProperties>
</file>