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E21FC9" w:rsidRDefault="00F36BD5" w:rsidP="00D15382">
      <w:pPr>
        <w:rPr>
          <w:rFonts w:ascii="Arial" w:hAnsi="Arial" w:cs="Arial"/>
          <w:lang w:val="en-GB"/>
        </w:rPr>
      </w:pPr>
    </w:p>
    <w:p w14:paraId="4582AD24" w14:textId="6EB74EB9" w:rsidR="00F36BD5" w:rsidRPr="00E21FC9" w:rsidRDefault="00EF7E40" w:rsidP="006558FB">
      <w:pPr>
        <w:pStyle w:val="00Titel18arial"/>
        <w:spacing w:after="120" w:line="480" w:lineRule="auto"/>
        <w:rPr>
          <w:sz w:val="18"/>
          <w:szCs w:val="18"/>
          <w:lang w:val="en-GB"/>
        </w:rPr>
      </w:pPr>
      <w:r w:rsidRPr="00E21FC9">
        <w:rPr>
          <w:sz w:val="18"/>
          <w:szCs w:val="18"/>
          <w:lang w:val="en-GB"/>
        </w:rPr>
        <w:t>PRESS</w:t>
      </w:r>
      <w:r w:rsidR="00BE37AA" w:rsidRPr="00E21FC9">
        <w:rPr>
          <w:sz w:val="18"/>
          <w:szCs w:val="18"/>
          <w:lang w:val="en-GB"/>
        </w:rPr>
        <w:t xml:space="preserve"> RELEAS</w:t>
      </w:r>
      <w:r w:rsidRPr="00E21FC9">
        <w:rPr>
          <w:sz w:val="18"/>
          <w:szCs w:val="18"/>
          <w:lang w:val="en-GB"/>
        </w:rPr>
        <w:t>E</w:t>
      </w:r>
    </w:p>
    <w:p w14:paraId="1EC03D78" w14:textId="1BA6DE5E" w:rsidR="004574A1" w:rsidRPr="00CD01D3" w:rsidRDefault="00A565C5" w:rsidP="004574A1">
      <w:pPr>
        <w:pStyle w:val="Default"/>
        <w:spacing w:line="280" w:lineRule="atLeast"/>
        <w:rPr>
          <w:b/>
          <w:color w:val="auto"/>
          <w:sz w:val="36"/>
          <w:szCs w:val="36"/>
          <w:lang w:val="en-GB" w:eastAsia="de-DE"/>
        </w:rPr>
      </w:pPr>
      <w:r w:rsidRPr="00CD01D3">
        <w:rPr>
          <w:b/>
          <w:color w:val="auto"/>
          <w:sz w:val="36"/>
          <w:szCs w:val="36"/>
          <w:lang w:val="en-GB" w:eastAsia="de-DE"/>
        </w:rPr>
        <w:t>The luminaire of tomorrow i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>s</w:t>
      </w:r>
      <w:r w:rsidRPr="00CD01D3">
        <w:rPr>
          <w:b/>
          <w:color w:val="auto"/>
          <w:sz w:val="36"/>
          <w:szCs w:val="36"/>
          <w:lang w:val="en-GB" w:eastAsia="de-DE"/>
        </w:rPr>
        <w:t xml:space="preserve"> no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>t</w:t>
      </w:r>
      <w:r w:rsidRPr="00CD01D3">
        <w:rPr>
          <w:b/>
          <w:color w:val="auto"/>
          <w:sz w:val="36"/>
          <w:szCs w:val="36"/>
          <w:lang w:val="en-GB" w:eastAsia="de-DE"/>
        </w:rPr>
        <w:t xml:space="preserve"> only there to provide </w:t>
      </w:r>
      <w:r w:rsidR="00CD01D3">
        <w:rPr>
          <w:b/>
          <w:color w:val="auto"/>
          <w:sz w:val="36"/>
          <w:szCs w:val="36"/>
          <w:lang w:val="en-GB" w:eastAsia="de-DE"/>
        </w:rPr>
        <w:br/>
      </w:r>
      <w:r w:rsidRPr="00CD01D3">
        <w:rPr>
          <w:b/>
          <w:color w:val="auto"/>
          <w:sz w:val="36"/>
          <w:szCs w:val="36"/>
          <w:lang w:val="en-GB" w:eastAsia="de-DE"/>
        </w:rPr>
        <w:t>light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 xml:space="preserve"> –</w:t>
      </w:r>
      <w:r w:rsidR="00CD01D3">
        <w:rPr>
          <w:b/>
          <w:color w:val="auto"/>
          <w:sz w:val="36"/>
          <w:szCs w:val="36"/>
          <w:lang w:val="en-GB" w:eastAsia="de-DE"/>
        </w:rPr>
        <w:t xml:space="preserve"> </w:t>
      </w:r>
      <w:r w:rsidRPr="00CD01D3">
        <w:rPr>
          <w:b/>
          <w:color w:val="auto"/>
          <w:sz w:val="36"/>
          <w:szCs w:val="36"/>
          <w:lang w:val="en-GB" w:eastAsia="de-DE"/>
        </w:rPr>
        <w:t>th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>ank</w:t>
      </w:r>
      <w:r w:rsidRPr="00CD01D3">
        <w:rPr>
          <w:b/>
          <w:color w:val="auto"/>
          <w:sz w:val="36"/>
          <w:szCs w:val="36"/>
          <w:lang w:val="en-GB" w:eastAsia="de-DE"/>
        </w:rPr>
        <w:t>s to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 xml:space="preserve"> MyData Analy</w:t>
      </w:r>
      <w:r w:rsidR="003A5442" w:rsidRPr="00CD01D3">
        <w:rPr>
          <w:b/>
          <w:color w:val="auto"/>
          <w:sz w:val="36"/>
          <w:szCs w:val="36"/>
          <w:lang w:val="en-GB" w:eastAsia="de-DE"/>
        </w:rPr>
        <w:t>sis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 xml:space="preserve"> </w:t>
      </w:r>
      <w:r w:rsidRPr="00CD01D3">
        <w:rPr>
          <w:b/>
          <w:color w:val="auto"/>
          <w:sz w:val="36"/>
          <w:szCs w:val="36"/>
          <w:lang w:val="en-GB" w:eastAsia="de-DE"/>
        </w:rPr>
        <w:t>a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>nd Smart Modul</w:t>
      </w:r>
      <w:r w:rsidRPr="00CD01D3">
        <w:rPr>
          <w:b/>
          <w:color w:val="auto"/>
          <w:sz w:val="36"/>
          <w:szCs w:val="36"/>
          <w:lang w:val="en-GB" w:eastAsia="de-DE"/>
        </w:rPr>
        <w:t>e, lighting can become part of the office i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>nfrastru</w:t>
      </w:r>
      <w:r w:rsidRPr="00CD01D3">
        <w:rPr>
          <w:b/>
          <w:color w:val="auto"/>
          <w:sz w:val="36"/>
          <w:szCs w:val="36"/>
          <w:lang w:val="en-GB" w:eastAsia="de-DE"/>
        </w:rPr>
        <w:t>c</w:t>
      </w:r>
      <w:r w:rsidR="004574A1" w:rsidRPr="00CD01D3">
        <w:rPr>
          <w:b/>
          <w:color w:val="auto"/>
          <w:sz w:val="36"/>
          <w:szCs w:val="36"/>
          <w:lang w:val="en-GB" w:eastAsia="de-DE"/>
        </w:rPr>
        <w:t>tur</w:t>
      </w:r>
      <w:r w:rsidRPr="00CD01D3">
        <w:rPr>
          <w:b/>
          <w:color w:val="auto"/>
          <w:sz w:val="36"/>
          <w:szCs w:val="36"/>
          <w:lang w:val="en-GB" w:eastAsia="de-DE"/>
        </w:rPr>
        <w:t>e</w:t>
      </w:r>
    </w:p>
    <w:p w14:paraId="04258D94" w14:textId="77777777" w:rsidR="00EF7E40" w:rsidRPr="00E21FC9" w:rsidRDefault="00EF7E40" w:rsidP="003E41AB">
      <w:pPr>
        <w:pStyle w:val="Default"/>
        <w:spacing w:line="280" w:lineRule="atLeast"/>
        <w:rPr>
          <w:sz w:val="18"/>
          <w:szCs w:val="18"/>
          <w:lang w:val="en-GB"/>
        </w:rPr>
      </w:pPr>
    </w:p>
    <w:p w14:paraId="10BCA9D9" w14:textId="49ECDC59" w:rsidR="004574A1" w:rsidRPr="00E21FC9" w:rsidRDefault="00BE37AA" w:rsidP="00EA3EA3">
      <w:pPr>
        <w:pStyle w:val="Default"/>
        <w:spacing w:line="360" w:lineRule="auto"/>
        <w:jc w:val="both"/>
        <w:rPr>
          <w:color w:val="0070C0"/>
          <w:sz w:val="18"/>
          <w:szCs w:val="18"/>
          <w:lang w:val="en-GB"/>
        </w:rPr>
      </w:pPr>
      <w:r w:rsidRPr="00E21FC9">
        <w:rPr>
          <w:color w:val="221E1F"/>
          <w:sz w:val="18"/>
          <w:szCs w:val="18"/>
          <w:lang w:val="en-GB"/>
        </w:rPr>
        <w:t>Given the advanced</w:t>
      </w:r>
      <w:r w:rsidR="004574A1" w:rsidRPr="00E21FC9">
        <w:rPr>
          <w:color w:val="221E1F"/>
          <w:sz w:val="18"/>
          <w:szCs w:val="18"/>
          <w:lang w:val="en-GB"/>
        </w:rPr>
        <w:t xml:space="preserve"> techn</w:t>
      </w:r>
      <w:r w:rsidRPr="00E21FC9">
        <w:rPr>
          <w:color w:val="221E1F"/>
          <w:sz w:val="18"/>
          <w:szCs w:val="18"/>
          <w:lang w:val="en-GB"/>
        </w:rPr>
        <w:t>ologies a</w:t>
      </w:r>
      <w:r w:rsidR="004574A1" w:rsidRPr="00E21FC9">
        <w:rPr>
          <w:color w:val="221E1F"/>
          <w:sz w:val="18"/>
          <w:szCs w:val="18"/>
          <w:lang w:val="en-GB"/>
        </w:rPr>
        <w:t>nd digitalis</w:t>
      </w:r>
      <w:r w:rsidRPr="00E21FC9">
        <w:rPr>
          <w:color w:val="221E1F"/>
          <w:sz w:val="18"/>
          <w:szCs w:val="18"/>
          <w:lang w:val="en-GB"/>
        </w:rPr>
        <w:t>ation</w:t>
      </w:r>
      <w:r w:rsidR="004574A1" w:rsidRPr="00E21FC9">
        <w:rPr>
          <w:color w:val="221E1F"/>
          <w:sz w:val="18"/>
          <w:szCs w:val="18"/>
          <w:lang w:val="en-GB"/>
        </w:rPr>
        <w:t xml:space="preserve"> </w:t>
      </w:r>
      <w:r w:rsidRPr="00E21FC9">
        <w:rPr>
          <w:color w:val="221E1F"/>
          <w:sz w:val="18"/>
          <w:szCs w:val="18"/>
          <w:lang w:val="en-GB"/>
        </w:rPr>
        <w:t>available today, products are required to meet increasingly high demands</w:t>
      </w:r>
      <w:r w:rsidR="004574A1" w:rsidRPr="00E21FC9">
        <w:rPr>
          <w:color w:val="221E1F"/>
          <w:sz w:val="18"/>
          <w:szCs w:val="18"/>
          <w:lang w:val="en-GB"/>
        </w:rPr>
        <w:t xml:space="preserve">. </w:t>
      </w:r>
      <w:r w:rsidRPr="00E21FC9">
        <w:rPr>
          <w:color w:val="221E1F"/>
          <w:sz w:val="18"/>
          <w:szCs w:val="18"/>
          <w:lang w:val="en-GB"/>
        </w:rPr>
        <w:t>An</w:t>
      </w:r>
      <w:r w:rsidR="004574A1" w:rsidRPr="00E21FC9">
        <w:rPr>
          <w:color w:val="221E1F"/>
          <w:sz w:val="18"/>
          <w:szCs w:val="18"/>
          <w:lang w:val="en-GB"/>
        </w:rPr>
        <w:t xml:space="preserve"> innovative </w:t>
      </w:r>
      <w:r w:rsidRPr="00E21FC9">
        <w:rPr>
          <w:color w:val="221E1F"/>
          <w:sz w:val="18"/>
          <w:szCs w:val="18"/>
          <w:lang w:val="en-GB"/>
        </w:rPr>
        <w:t>luminaire</w:t>
      </w:r>
      <w:r w:rsidR="00131D23" w:rsidRPr="00E21FC9">
        <w:rPr>
          <w:color w:val="221E1F"/>
          <w:sz w:val="18"/>
          <w:szCs w:val="18"/>
          <w:lang w:val="en-GB"/>
        </w:rPr>
        <w:t xml:space="preserve"> nowadays must offer more than high-quality design and lighting</w:t>
      </w:r>
      <w:r w:rsidR="00FC35DB" w:rsidRPr="00E21FC9">
        <w:rPr>
          <w:color w:val="221E1F"/>
          <w:sz w:val="18"/>
          <w:szCs w:val="18"/>
          <w:lang w:val="en-GB"/>
        </w:rPr>
        <w:t xml:space="preserve">. Whether we are talking about reliable lighting control, </w:t>
      </w:r>
      <w:r w:rsidR="00FC35DB" w:rsidRPr="00E21FC9">
        <w:rPr>
          <w:color w:val="auto"/>
          <w:sz w:val="18"/>
          <w:szCs w:val="18"/>
          <w:lang w:val="en-GB"/>
        </w:rPr>
        <w:t>the i</w:t>
      </w:r>
      <w:r w:rsidR="004574A1" w:rsidRPr="00E21FC9">
        <w:rPr>
          <w:color w:val="auto"/>
          <w:sz w:val="18"/>
          <w:szCs w:val="18"/>
          <w:lang w:val="en-GB"/>
        </w:rPr>
        <w:t xml:space="preserve">ntegration </w:t>
      </w:r>
      <w:r w:rsidR="00FC35DB" w:rsidRPr="00E21FC9">
        <w:rPr>
          <w:color w:val="auto"/>
          <w:sz w:val="18"/>
          <w:szCs w:val="18"/>
          <w:lang w:val="en-GB"/>
        </w:rPr>
        <w:t>of s</w:t>
      </w:r>
      <w:r w:rsidR="004574A1" w:rsidRPr="00E21FC9">
        <w:rPr>
          <w:color w:val="auto"/>
          <w:sz w:val="18"/>
          <w:szCs w:val="18"/>
          <w:lang w:val="en-GB"/>
        </w:rPr>
        <w:t>ensor</w:t>
      </w:r>
      <w:r w:rsidR="00FC35DB" w:rsidRPr="00E21FC9">
        <w:rPr>
          <w:color w:val="auto"/>
          <w:sz w:val="18"/>
          <w:szCs w:val="18"/>
          <w:lang w:val="en-GB"/>
        </w:rPr>
        <w:t>s</w:t>
      </w:r>
      <w:r w:rsidR="004574A1" w:rsidRPr="00E21FC9">
        <w:rPr>
          <w:color w:val="auto"/>
          <w:sz w:val="18"/>
          <w:szCs w:val="18"/>
          <w:lang w:val="en-GB"/>
        </w:rPr>
        <w:t xml:space="preserve">, </w:t>
      </w:r>
      <w:r w:rsidR="00FC35DB" w:rsidRPr="00E21FC9">
        <w:rPr>
          <w:color w:val="auto"/>
          <w:sz w:val="18"/>
          <w:szCs w:val="18"/>
          <w:lang w:val="en-GB"/>
        </w:rPr>
        <w:t>wireless communic</w:t>
      </w:r>
      <w:r w:rsidR="004574A1" w:rsidRPr="00E21FC9">
        <w:rPr>
          <w:color w:val="auto"/>
          <w:sz w:val="18"/>
          <w:szCs w:val="18"/>
          <w:lang w:val="en-GB"/>
        </w:rPr>
        <w:t xml:space="preserve">ation </w:t>
      </w:r>
      <w:r w:rsidR="00FC35DB" w:rsidRPr="00E21FC9">
        <w:rPr>
          <w:color w:val="auto"/>
          <w:sz w:val="18"/>
          <w:szCs w:val="18"/>
          <w:lang w:val="en-GB"/>
        </w:rPr>
        <w:t>between luminaires</w:t>
      </w:r>
      <w:r w:rsidR="004574A1" w:rsidRPr="00E21FC9">
        <w:rPr>
          <w:color w:val="auto"/>
          <w:sz w:val="18"/>
          <w:szCs w:val="18"/>
          <w:lang w:val="en-GB"/>
        </w:rPr>
        <w:t xml:space="preserve"> or </w:t>
      </w:r>
      <w:r w:rsidR="00FC35DB" w:rsidRPr="00E21FC9">
        <w:rPr>
          <w:color w:val="auto"/>
          <w:sz w:val="18"/>
          <w:szCs w:val="18"/>
          <w:lang w:val="en-GB"/>
        </w:rPr>
        <w:t>the transmission of collected data to a c</w:t>
      </w:r>
      <w:r w:rsidR="004574A1" w:rsidRPr="00E21FC9">
        <w:rPr>
          <w:color w:val="auto"/>
          <w:sz w:val="18"/>
          <w:szCs w:val="18"/>
          <w:lang w:val="en-GB"/>
        </w:rPr>
        <w:t xml:space="preserve">loud – </w:t>
      </w:r>
      <w:r w:rsidR="00EA3EA3" w:rsidRPr="00E21FC9">
        <w:rPr>
          <w:color w:val="auto"/>
          <w:sz w:val="18"/>
          <w:szCs w:val="18"/>
          <w:lang w:val="en-GB"/>
        </w:rPr>
        <w:t>f</w:t>
      </w:r>
      <w:r w:rsidR="00131D23" w:rsidRPr="00E21FC9">
        <w:rPr>
          <w:color w:val="auto"/>
          <w:sz w:val="18"/>
          <w:szCs w:val="18"/>
          <w:lang w:val="en-GB"/>
        </w:rPr>
        <w:t>o</w:t>
      </w:r>
      <w:r w:rsidR="004574A1" w:rsidRPr="00E21FC9">
        <w:rPr>
          <w:color w:val="auto"/>
          <w:sz w:val="18"/>
          <w:szCs w:val="18"/>
          <w:lang w:val="en-GB"/>
        </w:rPr>
        <w:t xml:space="preserve">r Regent </w:t>
      </w:r>
      <w:r w:rsidR="00131D23" w:rsidRPr="00E21FC9">
        <w:rPr>
          <w:color w:val="auto"/>
          <w:sz w:val="18"/>
          <w:szCs w:val="18"/>
          <w:lang w:val="en-GB"/>
        </w:rPr>
        <w:t>the</w:t>
      </w:r>
      <w:r w:rsidR="004574A1" w:rsidRPr="00E21FC9">
        <w:rPr>
          <w:color w:val="auto"/>
          <w:sz w:val="18"/>
          <w:szCs w:val="18"/>
          <w:lang w:val="en-GB"/>
        </w:rPr>
        <w:t xml:space="preserve"> Internet</w:t>
      </w:r>
      <w:r w:rsidR="00131D23" w:rsidRPr="00E21FC9">
        <w:rPr>
          <w:color w:val="auto"/>
          <w:sz w:val="18"/>
          <w:szCs w:val="18"/>
          <w:lang w:val="en-GB"/>
        </w:rPr>
        <w:t xml:space="preserve"> of Things is more than just a turn of phrase</w:t>
      </w:r>
      <w:r w:rsidR="004574A1" w:rsidRPr="00E21FC9">
        <w:rPr>
          <w:color w:val="auto"/>
          <w:sz w:val="18"/>
          <w:szCs w:val="18"/>
          <w:lang w:val="en-GB"/>
        </w:rPr>
        <w:t xml:space="preserve">. </w:t>
      </w:r>
      <w:r w:rsidR="007E2DE2" w:rsidRPr="00E21FC9">
        <w:rPr>
          <w:color w:val="auto"/>
          <w:sz w:val="18"/>
          <w:szCs w:val="18"/>
          <w:lang w:val="en-GB"/>
        </w:rPr>
        <w:t xml:space="preserve">Thanks to in-house electronics and software developments, </w:t>
      </w:r>
      <w:r w:rsidR="004574A1" w:rsidRPr="00E21FC9">
        <w:rPr>
          <w:color w:val="auto"/>
          <w:sz w:val="18"/>
          <w:szCs w:val="18"/>
          <w:lang w:val="en-GB"/>
        </w:rPr>
        <w:t>Regent</w:t>
      </w:r>
      <w:r w:rsidR="007E2DE2" w:rsidRPr="00E21FC9">
        <w:rPr>
          <w:color w:val="auto"/>
          <w:sz w:val="18"/>
          <w:szCs w:val="18"/>
          <w:lang w:val="en-GB"/>
        </w:rPr>
        <w:t xml:space="preserve"> are already in a position to offer their customers lighting solutions </w:t>
      </w:r>
      <w:r w:rsidR="006F2030" w:rsidRPr="00E21FC9">
        <w:rPr>
          <w:color w:val="auto"/>
          <w:sz w:val="18"/>
          <w:szCs w:val="18"/>
          <w:lang w:val="en-GB"/>
        </w:rPr>
        <w:t>today</w:t>
      </w:r>
      <w:r w:rsidR="006F2030" w:rsidRPr="00E21FC9">
        <w:rPr>
          <w:color w:val="0070C0"/>
          <w:sz w:val="18"/>
          <w:szCs w:val="18"/>
          <w:lang w:val="en-GB"/>
        </w:rPr>
        <w:t xml:space="preserve"> </w:t>
      </w:r>
      <w:r w:rsidR="007E2DE2" w:rsidRPr="00E21FC9">
        <w:rPr>
          <w:color w:val="auto"/>
          <w:sz w:val="18"/>
          <w:szCs w:val="18"/>
          <w:lang w:val="en-GB"/>
        </w:rPr>
        <w:t>that will even be ahead of their time tomorrow.</w:t>
      </w:r>
      <w:r w:rsidR="00CB2B76" w:rsidRPr="00E21FC9">
        <w:rPr>
          <w:color w:val="0070C0"/>
          <w:sz w:val="18"/>
          <w:szCs w:val="18"/>
          <w:lang w:val="en-GB"/>
        </w:rPr>
        <w:t xml:space="preserve"> </w:t>
      </w:r>
    </w:p>
    <w:p w14:paraId="1D099D58" w14:textId="77777777" w:rsidR="004574A1" w:rsidRPr="00E21FC9" w:rsidRDefault="004574A1" w:rsidP="00EA3EA3">
      <w:pPr>
        <w:pStyle w:val="Default"/>
        <w:spacing w:line="360" w:lineRule="auto"/>
        <w:jc w:val="both"/>
        <w:rPr>
          <w:color w:val="auto"/>
          <w:sz w:val="18"/>
          <w:szCs w:val="18"/>
          <w:lang w:val="en-GB"/>
        </w:rPr>
      </w:pPr>
    </w:p>
    <w:p w14:paraId="0D45A666" w14:textId="51A4590A" w:rsidR="00337E3D" w:rsidRPr="00E21FC9" w:rsidRDefault="009524E8" w:rsidP="00EA3EA3">
      <w:pPr>
        <w:pStyle w:val="Default"/>
        <w:spacing w:line="360" w:lineRule="auto"/>
        <w:jc w:val="both"/>
        <w:rPr>
          <w:rStyle w:val="A0"/>
          <w:color w:val="auto"/>
          <w:lang w:val="en-GB"/>
        </w:rPr>
      </w:pPr>
      <w:r w:rsidRPr="00E21FC9">
        <w:rPr>
          <w:rStyle w:val="A0"/>
          <w:color w:val="auto"/>
          <w:lang w:val="en-GB"/>
        </w:rPr>
        <w:t>Light is needed where</w:t>
      </w:r>
      <w:r w:rsidR="006F2030" w:rsidRPr="00E21FC9">
        <w:rPr>
          <w:rStyle w:val="A0"/>
          <w:color w:val="auto"/>
          <w:lang w:val="en-GB"/>
        </w:rPr>
        <w:t>ver</w:t>
      </w:r>
      <w:r w:rsidRPr="00E21FC9">
        <w:rPr>
          <w:rStyle w:val="A0"/>
          <w:color w:val="auto"/>
          <w:lang w:val="en-GB"/>
        </w:rPr>
        <w:t xml:space="preserve"> there are people spending time or working</w:t>
      </w:r>
      <w:r w:rsidR="004574A1" w:rsidRPr="00E21FC9">
        <w:rPr>
          <w:rStyle w:val="A0"/>
          <w:color w:val="auto"/>
          <w:lang w:val="en-GB"/>
        </w:rPr>
        <w:t xml:space="preserve">. </w:t>
      </w:r>
      <w:r w:rsidR="006F2030" w:rsidRPr="00E21FC9">
        <w:rPr>
          <w:rStyle w:val="A0"/>
          <w:color w:val="auto"/>
          <w:lang w:val="en-GB"/>
        </w:rPr>
        <w:t>Light</w:t>
      </w:r>
      <w:r w:rsidRPr="00E21FC9">
        <w:rPr>
          <w:rStyle w:val="A0"/>
          <w:color w:val="auto"/>
          <w:lang w:val="en-GB"/>
        </w:rPr>
        <w:t xml:space="preserve"> therefore makes for the</w:t>
      </w:r>
      <w:r w:rsidR="004574A1" w:rsidRPr="00E21FC9">
        <w:rPr>
          <w:rStyle w:val="A0"/>
          <w:color w:val="auto"/>
          <w:lang w:val="en-GB"/>
        </w:rPr>
        <w:t xml:space="preserve"> ideal</w:t>
      </w:r>
      <w:r w:rsidRPr="00E21FC9">
        <w:rPr>
          <w:rStyle w:val="A0"/>
          <w:color w:val="auto"/>
          <w:lang w:val="en-GB"/>
        </w:rPr>
        <w:t xml:space="preserve"> i</w:t>
      </w:r>
      <w:r w:rsidR="004574A1" w:rsidRPr="00E21FC9">
        <w:rPr>
          <w:rStyle w:val="A0"/>
          <w:color w:val="auto"/>
          <w:lang w:val="en-GB"/>
        </w:rPr>
        <w:t>nfrastru</w:t>
      </w:r>
      <w:r w:rsidRPr="00E21FC9">
        <w:rPr>
          <w:rStyle w:val="A0"/>
          <w:color w:val="auto"/>
          <w:lang w:val="en-GB"/>
        </w:rPr>
        <w:t>c</w:t>
      </w:r>
      <w:r w:rsidR="004574A1" w:rsidRPr="00E21FC9">
        <w:rPr>
          <w:rStyle w:val="A0"/>
          <w:color w:val="auto"/>
          <w:lang w:val="en-GB"/>
        </w:rPr>
        <w:t>tur</w:t>
      </w:r>
      <w:r w:rsidRPr="00E21FC9">
        <w:rPr>
          <w:rStyle w:val="A0"/>
          <w:color w:val="auto"/>
          <w:lang w:val="en-GB"/>
        </w:rPr>
        <w:t>e for the</w:t>
      </w:r>
      <w:r w:rsidR="004574A1" w:rsidRPr="00E21FC9">
        <w:rPr>
          <w:rStyle w:val="A0"/>
          <w:color w:val="auto"/>
          <w:lang w:val="en-GB"/>
        </w:rPr>
        <w:t xml:space="preserve"> intelligent </w:t>
      </w:r>
      <w:r w:rsidRPr="00E21FC9">
        <w:rPr>
          <w:rStyle w:val="A0"/>
          <w:color w:val="auto"/>
          <w:lang w:val="en-GB"/>
        </w:rPr>
        <w:t>a</w:t>
      </w:r>
      <w:r w:rsidR="004574A1" w:rsidRPr="00E21FC9">
        <w:rPr>
          <w:rStyle w:val="A0"/>
          <w:color w:val="auto"/>
          <w:lang w:val="en-GB"/>
        </w:rPr>
        <w:t>nd dis</w:t>
      </w:r>
      <w:r w:rsidRPr="00E21FC9">
        <w:rPr>
          <w:rStyle w:val="A0"/>
          <w:color w:val="auto"/>
          <w:lang w:val="en-GB"/>
        </w:rPr>
        <w:t>c</w:t>
      </w:r>
      <w:r w:rsidR="004574A1" w:rsidRPr="00E21FC9">
        <w:rPr>
          <w:rStyle w:val="A0"/>
          <w:color w:val="auto"/>
          <w:lang w:val="en-GB"/>
        </w:rPr>
        <w:t>r</w:t>
      </w:r>
      <w:r w:rsidRPr="00E21FC9">
        <w:rPr>
          <w:rStyle w:val="A0"/>
          <w:color w:val="auto"/>
          <w:lang w:val="en-GB"/>
        </w:rPr>
        <w:t>e</w:t>
      </w:r>
      <w:r w:rsidR="004574A1" w:rsidRPr="00E21FC9">
        <w:rPr>
          <w:rStyle w:val="A0"/>
          <w:color w:val="auto"/>
          <w:lang w:val="en-GB"/>
        </w:rPr>
        <w:t xml:space="preserve">et </w:t>
      </w:r>
      <w:r w:rsidRPr="00E21FC9">
        <w:rPr>
          <w:rStyle w:val="A0"/>
          <w:color w:val="auto"/>
          <w:lang w:val="en-GB"/>
        </w:rPr>
        <w:t>co</w:t>
      </w:r>
      <w:r w:rsidR="006F2030" w:rsidRPr="00E21FC9">
        <w:rPr>
          <w:rStyle w:val="A0"/>
          <w:color w:val="auto"/>
          <w:lang w:val="en-GB"/>
        </w:rPr>
        <w:t>l</w:t>
      </w:r>
      <w:r w:rsidRPr="00E21FC9">
        <w:rPr>
          <w:rStyle w:val="A0"/>
          <w:color w:val="auto"/>
          <w:lang w:val="en-GB"/>
        </w:rPr>
        <w:t>lection of data</w:t>
      </w:r>
      <w:r w:rsidR="004574A1" w:rsidRPr="00E21FC9">
        <w:rPr>
          <w:rStyle w:val="A0"/>
          <w:color w:val="auto"/>
          <w:lang w:val="en-GB"/>
        </w:rPr>
        <w:t xml:space="preserve"> </w:t>
      </w:r>
      <w:r w:rsidR="006F2030" w:rsidRPr="00E21FC9">
        <w:rPr>
          <w:rStyle w:val="A0"/>
          <w:color w:val="auto"/>
          <w:lang w:val="en-GB"/>
        </w:rPr>
        <w:t>regard</w:t>
      </w:r>
      <w:r w:rsidRPr="00E21FC9">
        <w:rPr>
          <w:rStyle w:val="A0"/>
          <w:color w:val="auto"/>
          <w:lang w:val="en-GB"/>
        </w:rPr>
        <w:t>ing the ambient conditions in a given space</w:t>
      </w:r>
      <w:r w:rsidR="004574A1" w:rsidRPr="00E21FC9">
        <w:rPr>
          <w:rStyle w:val="A0"/>
          <w:color w:val="auto"/>
          <w:lang w:val="en-GB"/>
        </w:rPr>
        <w:t>.</w:t>
      </w:r>
      <w:r w:rsidR="00EA3EA3" w:rsidRPr="00E21FC9">
        <w:rPr>
          <w:rStyle w:val="A0"/>
          <w:color w:val="auto"/>
          <w:lang w:val="en-GB"/>
        </w:rPr>
        <w:t xml:space="preserve"> </w:t>
      </w:r>
      <w:r w:rsidR="004574A1" w:rsidRPr="00E21FC9">
        <w:rPr>
          <w:rStyle w:val="A0"/>
          <w:color w:val="auto"/>
          <w:lang w:val="en-GB"/>
        </w:rPr>
        <w:t>Regent</w:t>
      </w:r>
      <w:r w:rsidRPr="00E21FC9">
        <w:rPr>
          <w:rStyle w:val="A0"/>
          <w:color w:val="auto"/>
          <w:lang w:val="en-GB"/>
        </w:rPr>
        <w:t xml:space="preserve"> has</w:t>
      </w:r>
      <w:r w:rsidR="004574A1" w:rsidRPr="00E21FC9">
        <w:rPr>
          <w:rStyle w:val="A0"/>
          <w:color w:val="auto"/>
          <w:lang w:val="en-GB"/>
        </w:rPr>
        <w:t xml:space="preserve"> </w:t>
      </w:r>
      <w:r w:rsidRPr="00E21FC9">
        <w:rPr>
          <w:rStyle w:val="A0"/>
          <w:color w:val="auto"/>
          <w:lang w:val="en-GB"/>
        </w:rPr>
        <w:t>already embarked on this journey</w:t>
      </w:r>
      <w:r w:rsidR="004574A1" w:rsidRPr="00E21FC9">
        <w:rPr>
          <w:rStyle w:val="A0"/>
          <w:color w:val="auto"/>
          <w:lang w:val="en-GB"/>
        </w:rPr>
        <w:t xml:space="preserve">. </w:t>
      </w:r>
      <w:r w:rsidRPr="00E21FC9">
        <w:rPr>
          <w:rStyle w:val="A0"/>
          <w:color w:val="auto"/>
          <w:lang w:val="en-GB"/>
        </w:rPr>
        <w:t>For example, with the aid of free-standing luminaires equipped with integral sensors it is possible to</w:t>
      </w:r>
      <w:r w:rsidR="00BE587B" w:rsidRPr="00E21FC9">
        <w:rPr>
          <w:rStyle w:val="A0"/>
          <w:color w:val="auto"/>
          <w:lang w:val="en-GB"/>
        </w:rPr>
        <w:t xml:space="preserve"> record whether </w:t>
      </w:r>
      <w:r w:rsidR="006F2030" w:rsidRPr="00E21FC9">
        <w:rPr>
          <w:rStyle w:val="A0"/>
          <w:color w:val="auto"/>
          <w:lang w:val="en-GB"/>
        </w:rPr>
        <w:t>any</w:t>
      </w:r>
      <w:r w:rsidR="00BE587B" w:rsidRPr="00E21FC9">
        <w:rPr>
          <w:rStyle w:val="A0"/>
          <w:color w:val="auto"/>
          <w:lang w:val="en-GB"/>
        </w:rPr>
        <w:t xml:space="preserve">one </w:t>
      </w:r>
      <w:r w:rsidR="006F2030" w:rsidRPr="00E21FC9">
        <w:rPr>
          <w:rStyle w:val="A0"/>
          <w:color w:val="auto"/>
          <w:lang w:val="en-GB"/>
        </w:rPr>
        <w:t xml:space="preserve">is </w:t>
      </w:r>
      <w:r w:rsidR="00BE587B" w:rsidRPr="00E21FC9">
        <w:rPr>
          <w:rStyle w:val="A0"/>
          <w:color w:val="auto"/>
          <w:lang w:val="en-GB"/>
        </w:rPr>
        <w:t>present in the monitored area o</w:t>
      </w:r>
      <w:r w:rsidR="004574A1" w:rsidRPr="00E21FC9">
        <w:rPr>
          <w:rStyle w:val="A0"/>
          <w:color w:val="auto"/>
          <w:lang w:val="en-GB"/>
        </w:rPr>
        <w:t>r n</w:t>
      </w:r>
      <w:r w:rsidR="00BE587B" w:rsidRPr="00E21FC9">
        <w:rPr>
          <w:rStyle w:val="A0"/>
          <w:color w:val="auto"/>
          <w:lang w:val="en-GB"/>
        </w:rPr>
        <w:t>o</w:t>
      </w:r>
      <w:r w:rsidR="004574A1" w:rsidRPr="00E21FC9">
        <w:rPr>
          <w:rStyle w:val="A0"/>
          <w:color w:val="auto"/>
          <w:lang w:val="en-GB"/>
        </w:rPr>
        <w:t xml:space="preserve">t. </w:t>
      </w:r>
      <w:r w:rsidR="00BE587B" w:rsidRPr="00E21FC9">
        <w:rPr>
          <w:rStyle w:val="A0"/>
          <w:color w:val="auto"/>
          <w:lang w:val="en-GB"/>
        </w:rPr>
        <w:t>This saves a lot of money and e</w:t>
      </w:r>
      <w:r w:rsidR="004574A1" w:rsidRPr="00E21FC9">
        <w:rPr>
          <w:rStyle w:val="A0"/>
          <w:color w:val="auto"/>
          <w:lang w:val="en-GB"/>
        </w:rPr>
        <w:t>nerg</w:t>
      </w:r>
      <w:r w:rsidR="00BE587B" w:rsidRPr="00E21FC9">
        <w:rPr>
          <w:rStyle w:val="A0"/>
          <w:color w:val="auto"/>
          <w:lang w:val="en-GB"/>
        </w:rPr>
        <w:t>y</w:t>
      </w:r>
      <w:r w:rsidR="004574A1" w:rsidRPr="00E21FC9">
        <w:rPr>
          <w:rStyle w:val="A0"/>
          <w:color w:val="auto"/>
          <w:lang w:val="en-GB"/>
        </w:rPr>
        <w:t xml:space="preserve">, </w:t>
      </w:r>
      <w:r w:rsidR="00BE587B" w:rsidRPr="00E21FC9">
        <w:rPr>
          <w:rStyle w:val="A0"/>
          <w:color w:val="auto"/>
          <w:lang w:val="en-GB"/>
        </w:rPr>
        <w:t>since the luminaire is switched on and off to meet the needs of the user(s) of the space</w:t>
      </w:r>
      <w:r w:rsidR="004574A1" w:rsidRPr="00E21FC9">
        <w:rPr>
          <w:rStyle w:val="A0"/>
          <w:color w:val="auto"/>
          <w:lang w:val="en-GB"/>
        </w:rPr>
        <w:t xml:space="preserve"> </w:t>
      </w:r>
      <w:r w:rsidR="00BE587B" w:rsidRPr="00E21FC9">
        <w:rPr>
          <w:rStyle w:val="A0"/>
          <w:color w:val="auto"/>
          <w:lang w:val="en-GB"/>
        </w:rPr>
        <w:t>a</w:t>
      </w:r>
      <w:r w:rsidR="004574A1" w:rsidRPr="00E21FC9">
        <w:rPr>
          <w:rStyle w:val="A0"/>
          <w:color w:val="auto"/>
          <w:lang w:val="en-GB"/>
        </w:rPr>
        <w:t xml:space="preserve">nd </w:t>
      </w:r>
      <w:r w:rsidR="00BE587B" w:rsidRPr="00E21FC9">
        <w:rPr>
          <w:rStyle w:val="A0"/>
          <w:color w:val="auto"/>
          <w:lang w:val="en-GB"/>
        </w:rPr>
        <w:t>the light provided automatically adjusts to the ambient brightness</w:t>
      </w:r>
      <w:r w:rsidR="004574A1" w:rsidRPr="00E21FC9">
        <w:rPr>
          <w:rStyle w:val="A0"/>
          <w:color w:val="auto"/>
          <w:lang w:val="en-GB"/>
        </w:rPr>
        <w:t xml:space="preserve">. </w:t>
      </w:r>
      <w:r w:rsidR="00BE587B" w:rsidRPr="00E21FC9">
        <w:rPr>
          <w:rStyle w:val="A0"/>
          <w:color w:val="auto"/>
          <w:lang w:val="en-GB"/>
        </w:rPr>
        <w:t xml:space="preserve">Furthermore, the data collected on the presence of persons </w:t>
      </w:r>
      <w:r w:rsidR="006F2030" w:rsidRPr="00E21FC9">
        <w:rPr>
          <w:rStyle w:val="A0"/>
          <w:color w:val="auto"/>
          <w:lang w:val="en-GB"/>
        </w:rPr>
        <w:t>over</w:t>
      </w:r>
      <w:r w:rsidR="00BE587B" w:rsidRPr="00E21FC9">
        <w:rPr>
          <w:rStyle w:val="A0"/>
          <w:color w:val="auto"/>
          <w:lang w:val="en-GB"/>
        </w:rPr>
        <w:t xml:space="preserve"> the day can be used to find out more about how the spaces are used</w:t>
      </w:r>
      <w:r w:rsidR="004574A1" w:rsidRPr="00E21FC9">
        <w:rPr>
          <w:rStyle w:val="A0"/>
          <w:color w:val="auto"/>
          <w:lang w:val="en-GB"/>
        </w:rPr>
        <w:t xml:space="preserve">. </w:t>
      </w:r>
    </w:p>
    <w:p w14:paraId="33D27FDC" w14:textId="77777777" w:rsidR="00F33D5E" w:rsidRPr="00E21FC9" w:rsidRDefault="00F33D5E" w:rsidP="00F33D5E">
      <w:pPr>
        <w:pStyle w:val="Default"/>
        <w:spacing w:line="360" w:lineRule="auto"/>
        <w:jc w:val="both"/>
        <w:rPr>
          <w:rStyle w:val="A0"/>
          <w:color w:val="auto"/>
          <w:lang w:val="en-GB"/>
        </w:rPr>
      </w:pPr>
    </w:p>
    <w:p w14:paraId="0D076F2B" w14:textId="30D5583B" w:rsidR="00E361E8" w:rsidRPr="00E21FC9" w:rsidRDefault="00BF481D" w:rsidP="00EA3EA3">
      <w:pPr>
        <w:pStyle w:val="Default"/>
        <w:spacing w:line="360" w:lineRule="auto"/>
        <w:jc w:val="both"/>
        <w:rPr>
          <w:rStyle w:val="A0"/>
          <w:color w:val="auto"/>
          <w:lang w:val="en-GB"/>
        </w:rPr>
      </w:pPr>
      <w:r w:rsidRPr="00E21FC9">
        <w:rPr>
          <w:rStyle w:val="A0"/>
          <w:color w:val="auto"/>
          <w:lang w:val="en-GB"/>
        </w:rPr>
        <w:t>Equipped with</w:t>
      </w:r>
      <w:r w:rsidR="00F24FDC" w:rsidRPr="00E21FC9">
        <w:rPr>
          <w:rStyle w:val="A0"/>
          <w:color w:val="auto"/>
          <w:lang w:val="en-GB"/>
        </w:rPr>
        <w:t xml:space="preserve"> </w:t>
      </w:r>
      <w:r w:rsidR="00F33D5E" w:rsidRPr="00E21FC9">
        <w:rPr>
          <w:rStyle w:val="A0"/>
          <w:color w:val="auto"/>
          <w:lang w:val="en-GB"/>
        </w:rPr>
        <w:t>MyData Analysis</w:t>
      </w:r>
      <w:r w:rsidR="00F24FDC" w:rsidRPr="00E21FC9">
        <w:rPr>
          <w:rStyle w:val="A0"/>
          <w:color w:val="auto"/>
          <w:lang w:val="en-GB"/>
        </w:rPr>
        <w:t>, which is</w:t>
      </w:r>
      <w:r w:rsidR="00F33D5E" w:rsidRPr="00E21FC9">
        <w:rPr>
          <w:rStyle w:val="A0"/>
          <w:color w:val="auto"/>
          <w:lang w:val="en-GB"/>
        </w:rPr>
        <w:t xml:space="preserve"> powered by Locatee Analytics</w:t>
      </w:r>
      <w:r w:rsidRPr="00E21FC9">
        <w:rPr>
          <w:rStyle w:val="A0"/>
          <w:color w:val="auto"/>
          <w:lang w:val="en-GB"/>
        </w:rPr>
        <w:t xml:space="preserve">, the free-standing luminaires from </w:t>
      </w:r>
      <w:r w:rsidR="00F33D5E" w:rsidRPr="00E21FC9">
        <w:rPr>
          <w:rStyle w:val="A0"/>
          <w:color w:val="auto"/>
          <w:lang w:val="en-GB"/>
        </w:rPr>
        <w:t>Regent</w:t>
      </w:r>
      <w:r w:rsidRPr="00E21FC9">
        <w:rPr>
          <w:rStyle w:val="A0"/>
          <w:color w:val="auto"/>
          <w:lang w:val="en-GB"/>
        </w:rPr>
        <w:t xml:space="preserve"> enable the wireless transmission of the</w:t>
      </w:r>
      <w:r w:rsidR="00F33D5E" w:rsidRPr="00E21FC9">
        <w:rPr>
          <w:rStyle w:val="A0"/>
          <w:color w:val="auto"/>
          <w:lang w:val="en-GB"/>
        </w:rPr>
        <w:t xml:space="preserve"> </w:t>
      </w:r>
      <w:r w:rsidRPr="00E21FC9">
        <w:rPr>
          <w:rStyle w:val="A0"/>
          <w:color w:val="auto"/>
          <w:lang w:val="en-GB"/>
        </w:rPr>
        <w:t>non-personal data collected via a c</w:t>
      </w:r>
      <w:r w:rsidR="00F33D5E" w:rsidRPr="00E21FC9">
        <w:rPr>
          <w:rStyle w:val="A0"/>
          <w:color w:val="auto"/>
          <w:lang w:val="en-GB"/>
        </w:rPr>
        <w:t>entral</w:t>
      </w:r>
      <w:r w:rsidRPr="00E21FC9">
        <w:rPr>
          <w:rStyle w:val="A0"/>
          <w:color w:val="auto"/>
          <w:lang w:val="en-GB"/>
        </w:rPr>
        <w:t xml:space="preserve"> g</w:t>
      </w:r>
      <w:r w:rsidR="00F33D5E" w:rsidRPr="00E21FC9">
        <w:rPr>
          <w:rStyle w:val="A0"/>
          <w:color w:val="auto"/>
          <w:lang w:val="en-GB"/>
        </w:rPr>
        <w:t>ateway</w:t>
      </w:r>
      <w:r w:rsidR="00C92947" w:rsidRPr="00E21FC9">
        <w:rPr>
          <w:rStyle w:val="A0"/>
          <w:color w:val="auto"/>
          <w:lang w:val="en-GB"/>
        </w:rPr>
        <w:t xml:space="preserve"> </w:t>
      </w:r>
      <w:r w:rsidRPr="00E21FC9">
        <w:rPr>
          <w:rStyle w:val="A0"/>
          <w:color w:val="auto"/>
          <w:lang w:val="en-GB"/>
        </w:rPr>
        <w:t>to a c</w:t>
      </w:r>
      <w:r w:rsidR="00F33D5E" w:rsidRPr="00E21FC9">
        <w:rPr>
          <w:rStyle w:val="A0"/>
          <w:color w:val="auto"/>
          <w:lang w:val="en-GB"/>
        </w:rPr>
        <w:t xml:space="preserve">loud. </w:t>
      </w:r>
      <w:r w:rsidR="00522A03" w:rsidRPr="00E21FC9">
        <w:rPr>
          <w:rStyle w:val="A0"/>
          <w:color w:val="auto"/>
          <w:lang w:val="en-GB"/>
        </w:rPr>
        <w:t>Using specific software with integrated dashboards that depict the</w:t>
      </w:r>
      <w:r w:rsidR="00F33D5E" w:rsidRPr="00E21FC9">
        <w:rPr>
          <w:rStyle w:val="A0"/>
          <w:color w:val="auto"/>
          <w:lang w:val="en-GB"/>
        </w:rPr>
        <w:t xml:space="preserve"> </w:t>
      </w:r>
      <w:r w:rsidR="00522A03" w:rsidRPr="00E21FC9">
        <w:rPr>
          <w:rStyle w:val="A0"/>
          <w:color w:val="auto"/>
          <w:lang w:val="en-GB"/>
        </w:rPr>
        <w:t>f</w:t>
      </w:r>
      <w:r w:rsidR="00F33D5E" w:rsidRPr="00E21FC9">
        <w:rPr>
          <w:rStyle w:val="A0"/>
          <w:color w:val="auto"/>
          <w:lang w:val="en-GB"/>
        </w:rPr>
        <w:t>loor</w:t>
      </w:r>
      <w:r w:rsidR="00522A03" w:rsidRPr="00E21FC9">
        <w:rPr>
          <w:rStyle w:val="A0"/>
          <w:color w:val="auto"/>
          <w:lang w:val="en-GB"/>
        </w:rPr>
        <w:t xml:space="preserve"> p</w:t>
      </w:r>
      <w:r w:rsidR="00F33D5E" w:rsidRPr="00E21FC9">
        <w:rPr>
          <w:rStyle w:val="A0"/>
          <w:color w:val="auto"/>
          <w:lang w:val="en-GB"/>
        </w:rPr>
        <w:t xml:space="preserve">lan </w:t>
      </w:r>
      <w:r w:rsidR="00522A03" w:rsidRPr="00E21FC9">
        <w:rPr>
          <w:rStyle w:val="A0"/>
          <w:color w:val="auto"/>
          <w:lang w:val="en-GB"/>
        </w:rPr>
        <w:t>of the respective office space</w:t>
      </w:r>
      <w:r w:rsidR="00F33D5E" w:rsidRPr="00E21FC9">
        <w:rPr>
          <w:rStyle w:val="A0"/>
          <w:color w:val="auto"/>
          <w:lang w:val="en-GB"/>
        </w:rPr>
        <w:t xml:space="preserve">, </w:t>
      </w:r>
      <w:r w:rsidR="00522A03" w:rsidRPr="00E21FC9">
        <w:rPr>
          <w:rStyle w:val="A0"/>
          <w:color w:val="auto"/>
          <w:lang w:val="en-GB"/>
        </w:rPr>
        <w:t>the customer is guaranteed access to</w:t>
      </w:r>
      <w:r w:rsidR="00F33D5E" w:rsidRPr="00E21FC9">
        <w:rPr>
          <w:rStyle w:val="A0"/>
          <w:color w:val="auto"/>
          <w:lang w:val="en-GB"/>
        </w:rPr>
        <w:t xml:space="preserve"> </w:t>
      </w:r>
      <w:r w:rsidR="00F33D5E" w:rsidRPr="00E21FC9">
        <w:rPr>
          <w:color w:val="auto"/>
          <w:sz w:val="18"/>
          <w:szCs w:val="18"/>
          <w:lang w:val="en-GB" w:eastAsia="de-DE"/>
        </w:rPr>
        <w:t>v</w:t>
      </w:r>
      <w:r w:rsidR="00522A03" w:rsidRPr="00E21FC9">
        <w:rPr>
          <w:color w:val="auto"/>
          <w:sz w:val="18"/>
          <w:szCs w:val="18"/>
          <w:lang w:val="en-GB" w:eastAsia="de-DE"/>
        </w:rPr>
        <w:t>arious analyses and</w:t>
      </w:r>
      <w:r w:rsidR="00F33D5E" w:rsidRPr="00E21FC9">
        <w:rPr>
          <w:color w:val="auto"/>
          <w:sz w:val="18"/>
          <w:szCs w:val="18"/>
          <w:lang w:val="en-GB" w:eastAsia="de-DE"/>
        </w:rPr>
        <w:t xml:space="preserve"> visu</w:t>
      </w:r>
      <w:r w:rsidR="00522A03" w:rsidRPr="00E21FC9">
        <w:rPr>
          <w:color w:val="auto"/>
          <w:sz w:val="18"/>
          <w:szCs w:val="18"/>
          <w:lang w:val="en-GB" w:eastAsia="de-DE"/>
        </w:rPr>
        <w:t>al representations of the collected data</w:t>
      </w:r>
      <w:r w:rsidR="00F33D5E" w:rsidRPr="00E21FC9">
        <w:rPr>
          <w:rStyle w:val="A0"/>
          <w:color w:val="auto"/>
          <w:lang w:val="en-GB"/>
        </w:rPr>
        <w:t xml:space="preserve">. </w:t>
      </w:r>
      <w:r w:rsidR="00522A03" w:rsidRPr="00E21FC9">
        <w:rPr>
          <w:rStyle w:val="A0"/>
          <w:color w:val="auto"/>
          <w:lang w:val="en-GB"/>
        </w:rPr>
        <w:t>The</w:t>
      </w:r>
      <w:r w:rsidR="00F33D5E" w:rsidRPr="00E21FC9">
        <w:rPr>
          <w:rStyle w:val="A0"/>
          <w:color w:val="auto"/>
          <w:lang w:val="en-GB"/>
        </w:rPr>
        <w:t xml:space="preserve"> intuitiv</w:t>
      </w:r>
      <w:r w:rsidR="00522A03" w:rsidRPr="00E21FC9">
        <w:rPr>
          <w:rStyle w:val="A0"/>
          <w:color w:val="auto"/>
          <w:lang w:val="en-GB"/>
        </w:rPr>
        <w:t>e user interface enables</w:t>
      </w:r>
      <w:r w:rsidR="00F33D5E" w:rsidRPr="00E21FC9">
        <w:rPr>
          <w:rStyle w:val="A0"/>
          <w:color w:val="auto"/>
          <w:lang w:val="en-GB"/>
        </w:rPr>
        <w:t xml:space="preserve"> </w:t>
      </w:r>
      <w:r w:rsidR="00522A03" w:rsidRPr="00E21FC9">
        <w:rPr>
          <w:rStyle w:val="A0"/>
          <w:color w:val="auto"/>
          <w:lang w:val="en-GB"/>
        </w:rPr>
        <w:t>an analysis of</w:t>
      </w:r>
      <w:r w:rsidR="00F33D5E" w:rsidRPr="00E21FC9">
        <w:rPr>
          <w:rStyle w:val="A0"/>
          <w:color w:val="auto"/>
          <w:lang w:val="en-GB"/>
        </w:rPr>
        <w:t xml:space="preserve"> </w:t>
      </w:r>
      <w:r w:rsidR="003825BF" w:rsidRPr="00E21FC9">
        <w:rPr>
          <w:rStyle w:val="A0"/>
          <w:color w:val="auto"/>
          <w:lang w:val="en-GB"/>
        </w:rPr>
        <w:t>workplace occupancy and an optimisation of the use of resources. The costs for energy, heating and cleaning services can be reduced by adjusting the same in accordance with</w:t>
      </w:r>
      <w:r w:rsidR="006F2030" w:rsidRPr="00E21FC9">
        <w:rPr>
          <w:rStyle w:val="A0"/>
          <w:color w:val="auto"/>
          <w:lang w:val="en-GB"/>
        </w:rPr>
        <w:t xml:space="preserve"> the degree to which the workplaces are used.</w:t>
      </w:r>
      <w:r w:rsidR="00467859" w:rsidRPr="00E21FC9">
        <w:rPr>
          <w:color w:val="0070C0"/>
          <w:sz w:val="18"/>
          <w:szCs w:val="18"/>
          <w:lang w:val="en-GB" w:eastAsia="de-DE"/>
        </w:rPr>
        <w:t xml:space="preserve"> </w:t>
      </w:r>
      <w:r w:rsidR="00326437" w:rsidRPr="00E21FC9">
        <w:rPr>
          <w:color w:val="auto"/>
          <w:sz w:val="18"/>
          <w:szCs w:val="18"/>
          <w:lang w:val="en-GB" w:eastAsia="de-DE"/>
        </w:rPr>
        <w:t xml:space="preserve">It is a whole lot easier for company management to define the number of </w:t>
      </w:r>
      <w:r w:rsidR="00971FF8" w:rsidRPr="00E21FC9">
        <w:rPr>
          <w:color w:val="auto"/>
          <w:sz w:val="18"/>
          <w:szCs w:val="18"/>
          <w:lang w:val="en-GB" w:eastAsia="de-DE"/>
        </w:rPr>
        <w:t xml:space="preserve">office </w:t>
      </w:r>
      <w:r w:rsidR="00326437" w:rsidRPr="00E21FC9">
        <w:rPr>
          <w:color w:val="auto"/>
          <w:sz w:val="18"/>
          <w:szCs w:val="18"/>
          <w:lang w:val="en-GB" w:eastAsia="de-DE"/>
        </w:rPr>
        <w:t>work</w:t>
      </w:r>
      <w:r w:rsidR="00971FF8" w:rsidRPr="00E21FC9">
        <w:rPr>
          <w:color w:val="auto"/>
          <w:sz w:val="18"/>
          <w:szCs w:val="18"/>
          <w:lang w:val="en-GB" w:eastAsia="de-DE"/>
        </w:rPr>
        <w:t>places actually required</w:t>
      </w:r>
      <w:r w:rsidR="00C92947" w:rsidRPr="00E21FC9">
        <w:rPr>
          <w:rStyle w:val="A0"/>
          <w:color w:val="auto"/>
          <w:lang w:val="en-GB"/>
        </w:rPr>
        <w:t xml:space="preserve"> </w:t>
      </w:r>
      <w:r w:rsidR="00971FF8" w:rsidRPr="00E21FC9">
        <w:rPr>
          <w:rStyle w:val="A0"/>
          <w:color w:val="auto"/>
          <w:lang w:val="en-GB"/>
        </w:rPr>
        <w:t>a</w:t>
      </w:r>
      <w:r w:rsidR="00C92947" w:rsidRPr="00E21FC9">
        <w:rPr>
          <w:rStyle w:val="A0"/>
          <w:color w:val="auto"/>
          <w:lang w:val="en-GB"/>
        </w:rPr>
        <w:t>nd</w:t>
      </w:r>
      <w:r w:rsidR="00971FF8" w:rsidRPr="00E21FC9">
        <w:rPr>
          <w:rStyle w:val="A0"/>
          <w:color w:val="auto"/>
          <w:lang w:val="en-GB"/>
        </w:rPr>
        <w:t xml:space="preserve"> to save unnecessary rental costs for office space. This can indeed lead to a truly </w:t>
      </w:r>
      <w:r w:rsidR="00C92947" w:rsidRPr="00E21FC9">
        <w:rPr>
          <w:color w:val="auto"/>
          <w:sz w:val="18"/>
          <w:szCs w:val="18"/>
          <w:lang w:val="en-GB" w:eastAsia="de-DE"/>
        </w:rPr>
        <w:t>intelligent</w:t>
      </w:r>
      <w:r w:rsidR="00971FF8" w:rsidRPr="00E21FC9">
        <w:rPr>
          <w:color w:val="auto"/>
          <w:sz w:val="18"/>
          <w:szCs w:val="18"/>
          <w:lang w:val="en-GB" w:eastAsia="de-DE"/>
        </w:rPr>
        <w:t xml:space="preserve"> building</w:t>
      </w:r>
      <w:r w:rsidR="00C92947" w:rsidRPr="00E21FC9">
        <w:rPr>
          <w:color w:val="auto"/>
          <w:sz w:val="18"/>
          <w:szCs w:val="18"/>
          <w:lang w:val="en-GB" w:eastAsia="de-DE"/>
        </w:rPr>
        <w:t>.</w:t>
      </w:r>
      <w:r w:rsidR="00971FF8" w:rsidRPr="00E21FC9">
        <w:rPr>
          <w:color w:val="auto"/>
          <w:sz w:val="18"/>
          <w:szCs w:val="18"/>
          <w:lang w:val="en-GB" w:eastAsia="de-DE"/>
        </w:rPr>
        <w:t xml:space="preserve"> Moreover, the ambient conditions pertaining to the individual workstations can be enhanced with the aid of the analysis</w:t>
      </w:r>
      <w:r w:rsidR="006F2030" w:rsidRPr="00E21FC9">
        <w:rPr>
          <w:color w:val="auto"/>
          <w:sz w:val="18"/>
          <w:szCs w:val="18"/>
          <w:lang w:val="en-GB" w:eastAsia="de-DE"/>
        </w:rPr>
        <w:t>,</w:t>
      </w:r>
      <w:r w:rsidR="00971FF8" w:rsidRPr="00E21FC9">
        <w:rPr>
          <w:color w:val="auto"/>
          <w:sz w:val="18"/>
          <w:szCs w:val="18"/>
          <w:lang w:val="en-GB" w:eastAsia="de-DE"/>
        </w:rPr>
        <w:t xml:space="preserve"> and </w:t>
      </w:r>
      <w:r w:rsidR="007C7FAD" w:rsidRPr="00E21FC9">
        <w:rPr>
          <w:color w:val="auto"/>
          <w:sz w:val="18"/>
          <w:szCs w:val="18"/>
          <w:lang w:val="en-GB" w:eastAsia="de-DE"/>
        </w:rPr>
        <w:t xml:space="preserve">thanks to real-time data </w:t>
      </w:r>
      <w:r w:rsidR="00971FF8" w:rsidRPr="00E21FC9">
        <w:rPr>
          <w:color w:val="auto"/>
          <w:sz w:val="18"/>
          <w:szCs w:val="18"/>
          <w:lang w:val="en-GB" w:eastAsia="de-DE"/>
        </w:rPr>
        <w:t>staff find it easier to locate</w:t>
      </w:r>
      <w:r w:rsidR="007C7FAD" w:rsidRPr="00E21FC9">
        <w:rPr>
          <w:color w:val="auto"/>
          <w:sz w:val="18"/>
          <w:szCs w:val="18"/>
          <w:lang w:val="en-GB" w:eastAsia="de-DE"/>
        </w:rPr>
        <w:t xml:space="preserve"> unoccupied workstations. In open-plan offices spaces based on a desk-sharing concept</w:t>
      </w:r>
      <w:r w:rsidR="00E40E51" w:rsidRPr="00E21FC9">
        <w:rPr>
          <w:color w:val="auto"/>
          <w:sz w:val="18"/>
          <w:szCs w:val="18"/>
          <w:lang w:val="en-GB" w:eastAsia="de-DE"/>
        </w:rPr>
        <w:t xml:space="preserve">, </w:t>
      </w:r>
      <w:r w:rsidR="006F2030" w:rsidRPr="00E21FC9">
        <w:rPr>
          <w:color w:val="auto"/>
          <w:sz w:val="18"/>
          <w:szCs w:val="18"/>
          <w:lang w:val="en-GB" w:eastAsia="de-DE"/>
        </w:rPr>
        <w:t xml:space="preserve">in particular, </w:t>
      </w:r>
      <w:r w:rsidR="007C7FAD" w:rsidRPr="00E21FC9">
        <w:rPr>
          <w:color w:val="auto"/>
          <w:sz w:val="18"/>
          <w:szCs w:val="18"/>
          <w:lang w:val="en-GB" w:eastAsia="de-DE"/>
        </w:rPr>
        <w:t>this</w:t>
      </w:r>
      <w:r w:rsidR="00E40E51" w:rsidRPr="00E21FC9">
        <w:rPr>
          <w:color w:val="auto"/>
          <w:sz w:val="18"/>
          <w:szCs w:val="18"/>
          <w:lang w:val="en-GB" w:eastAsia="de-DE"/>
        </w:rPr>
        <w:t xml:space="preserve"> </w:t>
      </w:r>
      <w:r w:rsidR="007C7FAD" w:rsidRPr="00E21FC9">
        <w:rPr>
          <w:color w:val="auto"/>
          <w:sz w:val="18"/>
          <w:szCs w:val="18"/>
          <w:lang w:val="en-GB" w:eastAsia="de-DE"/>
        </w:rPr>
        <w:t xml:space="preserve">in turn leads to </w:t>
      </w:r>
      <w:r w:rsidR="007C7FAD" w:rsidRPr="00E21FC9">
        <w:rPr>
          <w:rStyle w:val="A0"/>
          <w:color w:val="auto"/>
          <w:lang w:val="en-GB"/>
        </w:rPr>
        <w:t>a higher level of acceptance on the part of the workforce</w:t>
      </w:r>
      <w:r w:rsidR="004574A1" w:rsidRPr="00E21FC9">
        <w:rPr>
          <w:rStyle w:val="A0"/>
          <w:color w:val="auto"/>
          <w:lang w:val="en-GB"/>
        </w:rPr>
        <w:t xml:space="preserve">. </w:t>
      </w:r>
    </w:p>
    <w:p w14:paraId="25A14179" w14:textId="77777777" w:rsidR="003806BD" w:rsidRPr="00E21FC9" w:rsidRDefault="003806BD" w:rsidP="00EA3EA3">
      <w:pPr>
        <w:pStyle w:val="Default"/>
        <w:spacing w:line="360" w:lineRule="auto"/>
        <w:jc w:val="both"/>
        <w:rPr>
          <w:color w:val="auto"/>
          <w:sz w:val="18"/>
          <w:szCs w:val="18"/>
          <w:lang w:val="en-GB" w:eastAsia="de-DE"/>
        </w:rPr>
      </w:pPr>
    </w:p>
    <w:p w14:paraId="18235DAE" w14:textId="1ECE2ED5" w:rsidR="001B1DDD" w:rsidRPr="00E21FC9" w:rsidRDefault="00A565C5" w:rsidP="00EA3EA3">
      <w:pPr>
        <w:pStyle w:val="Default"/>
        <w:spacing w:line="360" w:lineRule="auto"/>
        <w:jc w:val="both"/>
        <w:rPr>
          <w:color w:val="auto"/>
          <w:sz w:val="18"/>
          <w:szCs w:val="18"/>
          <w:lang w:val="en-GB" w:eastAsia="de-DE"/>
        </w:rPr>
      </w:pPr>
      <w:r w:rsidRPr="00E21FC9">
        <w:rPr>
          <w:color w:val="auto"/>
          <w:sz w:val="18"/>
          <w:szCs w:val="18"/>
          <w:lang w:val="en-GB" w:eastAsia="de-DE"/>
        </w:rPr>
        <w:t>In the case of the new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 </w:t>
      </w:r>
      <w:r w:rsidRPr="00E21FC9">
        <w:rPr>
          <w:color w:val="auto"/>
          <w:sz w:val="18"/>
          <w:szCs w:val="18"/>
          <w:lang w:val="en-GB" w:eastAsia="de-DE"/>
        </w:rPr>
        <w:t>Lightpad Tunable free-standing luminair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e </w:t>
      </w:r>
      <w:r w:rsidRPr="00E21FC9">
        <w:rPr>
          <w:color w:val="auto"/>
          <w:sz w:val="18"/>
          <w:szCs w:val="18"/>
          <w:lang w:val="en-GB" w:eastAsia="de-DE"/>
        </w:rPr>
        <w:t>th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e </w:t>
      </w:r>
      <w:r w:rsidRPr="00E21FC9">
        <w:rPr>
          <w:color w:val="auto"/>
          <w:sz w:val="18"/>
          <w:szCs w:val="18"/>
          <w:lang w:val="en-GB" w:eastAsia="de-DE"/>
        </w:rPr>
        <w:t>h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ardware </w:t>
      </w:r>
      <w:r w:rsidRPr="00E21FC9">
        <w:rPr>
          <w:color w:val="auto"/>
          <w:sz w:val="18"/>
          <w:szCs w:val="18"/>
          <w:lang w:val="en-GB" w:eastAsia="de-DE"/>
        </w:rPr>
        <w:t>designed to support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 MyData Analysis </w:t>
      </w:r>
      <w:r w:rsidRPr="00E21FC9">
        <w:rPr>
          <w:color w:val="auto"/>
          <w:sz w:val="18"/>
          <w:szCs w:val="18"/>
          <w:lang w:val="en-GB" w:eastAsia="de-DE"/>
        </w:rPr>
        <w:t>is already integrated in the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 </w:t>
      </w:r>
      <w:r w:rsidRPr="00E21FC9">
        <w:rPr>
          <w:color w:val="auto"/>
          <w:sz w:val="18"/>
          <w:szCs w:val="18"/>
          <w:lang w:val="en-GB" w:eastAsia="de-DE"/>
        </w:rPr>
        <w:t>standard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 MyTechnologies </w:t>
      </w:r>
      <w:r w:rsidRPr="00E21FC9">
        <w:rPr>
          <w:color w:val="auto"/>
          <w:sz w:val="18"/>
          <w:szCs w:val="18"/>
          <w:lang w:val="en-GB" w:eastAsia="de-DE"/>
        </w:rPr>
        <w:t>m</w:t>
      </w:r>
      <w:r w:rsidR="003806BD" w:rsidRPr="00E21FC9">
        <w:rPr>
          <w:color w:val="auto"/>
          <w:sz w:val="18"/>
          <w:szCs w:val="18"/>
          <w:lang w:val="en-GB" w:eastAsia="de-DE"/>
        </w:rPr>
        <w:t>odul</w:t>
      </w:r>
      <w:r w:rsidRPr="00E21FC9">
        <w:rPr>
          <w:color w:val="auto"/>
          <w:sz w:val="18"/>
          <w:szCs w:val="18"/>
          <w:lang w:val="en-GB" w:eastAsia="de-DE"/>
        </w:rPr>
        <w:t>e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. </w:t>
      </w:r>
      <w:r w:rsidRPr="00E21FC9">
        <w:rPr>
          <w:color w:val="auto"/>
          <w:sz w:val="18"/>
          <w:szCs w:val="18"/>
          <w:lang w:val="en-GB" w:eastAsia="de-DE"/>
        </w:rPr>
        <w:t>Which means that the user can activate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 </w:t>
      </w:r>
      <w:r w:rsidRPr="00E21FC9">
        <w:rPr>
          <w:color w:val="auto"/>
          <w:sz w:val="18"/>
          <w:szCs w:val="18"/>
          <w:lang w:val="en-GB" w:eastAsia="de-DE"/>
        </w:rPr>
        <w:t>the MyData Analysis service whenever</w:t>
      </w:r>
      <w:r w:rsidR="00D15382" w:rsidRPr="00E21FC9">
        <w:rPr>
          <w:color w:val="auto"/>
          <w:sz w:val="18"/>
          <w:szCs w:val="18"/>
          <w:lang w:val="en-GB" w:eastAsia="de-DE"/>
        </w:rPr>
        <w:t xml:space="preserve"> </w:t>
      </w:r>
      <w:r w:rsidRPr="00E21FC9">
        <w:rPr>
          <w:color w:val="auto"/>
          <w:sz w:val="18"/>
          <w:szCs w:val="18"/>
          <w:lang w:val="en-GB" w:eastAsia="de-DE"/>
        </w:rPr>
        <w:t>s/he likes a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nd </w:t>
      </w:r>
      <w:r w:rsidRPr="00E21FC9">
        <w:rPr>
          <w:color w:val="auto"/>
          <w:sz w:val="18"/>
          <w:szCs w:val="18"/>
          <w:lang w:val="en-GB" w:eastAsia="de-DE"/>
        </w:rPr>
        <w:t>enable the luminaire to be integrated into his/her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 personalis</w:t>
      </w:r>
      <w:r w:rsidRPr="00E21FC9">
        <w:rPr>
          <w:color w:val="auto"/>
          <w:sz w:val="18"/>
          <w:szCs w:val="18"/>
          <w:lang w:val="en-GB" w:eastAsia="de-DE"/>
        </w:rPr>
        <w:t>ed</w:t>
      </w:r>
      <w:r w:rsidR="003806BD" w:rsidRPr="00E21FC9">
        <w:rPr>
          <w:color w:val="auto"/>
          <w:sz w:val="18"/>
          <w:szCs w:val="18"/>
          <w:lang w:val="en-GB" w:eastAsia="de-DE"/>
        </w:rPr>
        <w:t xml:space="preserve"> </w:t>
      </w:r>
      <w:r w:rsidRPr="00E21FC9">
        <w:rPr>
          <w:color w:val="auto"/>
          <w:sz w:val="18"/>
          <w:szCs w:val="18"/>
          <w:lang w:val="en-GB" w:eastAsia="de-DE"/>
        </w:rPr>
        <w:t>evaluation software</w:t>
      </w:r>
      <w:r w:rsidR="00D020BA" w:rsidRPr="00E21FC9">
        <w:rPr>
          <w:color w:val="auto"/>
          <w:sz w:val="18"/>
          <w:szCs w:val="18"/>
          <w:lang w:val="en-GB" w:eastAsia="de-DE"/>
        </w:rPr>
        <w:t>.</w:t>
      </w:r>
      <w:r w:rsidR="00CB2B76" w:rsidRPr="00E21FC9">
        <w:rPr>
          <w:color w:val="auto"/>
          <w:sz w:val="18"/>
          <w:szCs w:val="18"/>
          <w:lang w:val="en-GB" w:eastAsia="de-DE"/>
        </w:rPr>
        <w:t xml:space="preserve"> </w:t>
      </w:r>
    </w:p>
    <w:p w14:paraId="151B0F48" w14:textId="789435AD" w:rsidR="00CB62CE" w:rsidRPr="00E21FC9" w:rsidRDefault="00CB62CE" w:rsidP="00EA3EA3">
      <w:pPr>
        <w:pStyle w:val="Default"/>
        <w:spacing w:line="360" w:lineRule="auto"/>
        <w:jc w:val="both"/>
        <w:rPr>
          <w:color w:val="auto"/>
          <w:sz w:val="18"/>
          <w:szCs w:val="18"/>
          <w:lang w:val="en-GB" w:eastAsia="de-DE"/>
        </w:rPr>
      </w:pPr>
      <w:r w:rsidRPr="00E21FC9">
        <w:rPr>
          <w:color w:val="0070C0"/>
          <w:sz w:val="18"/>
          <w:szCs w:val="18"/>
          <w:lang w:val="en-GB" w:eastAsia="de-DE"/>
        </w:rPr>
        <w:t xml:space="preserve"> </w:t>
      </w:r>
    </w:p>
    <w:p w14:paraId="7E847FD3" w14:textId="534A6565" w:rsidR="008F04D5" w:rsidRDefault="00C81785" w:rsidP="008F04D5">
      <w:pPr>
        <w:pStyle w:val="Default"/>
        <w:spacing w:line="360" w:lineRule="auto"/>
        <w:jc w:val="both"/>
        <w:rPr>
          <w:rStyle w:val="A0"/>
          <w:color w:val="auto"/>
          <w:lang w:val="en-GB"/>
        </w:rPr>
      </w:pPr>
      <w:r w:rsidRPr="00E21FC9">
        <w:rPr>
          <w:rStyle w:val="A0"/>
          <w:color w:val="auto"/>
          <w:lang w:val="en-GB"/>
        </w:rPr>
        <w:t>Free-standing luminaires that enable data collection in this way are not applied in all parts of a building, of course</w:t>
      </w:r>
      <w:r w:rsidR="003806BD" w:rsidRPr="00E21FC9">
        <w:rPr>
          <w:rStyle w:val="A0"/>
          <w:color w:val="auto"/>
          <w:lang w:val="en-GB"/>
        </w:rPr>
        <w:t xml:space="preserve">. Regent </w:t>
      </w:r>
      <w:r w:rsidRPr="00E21FC9">
        <w:rPr>
          <w:rStyle w:val="A0"/>
          <w:color w:val="auto"/>
          <w:lang w:val="en-GB"/>
        </w:rPr>
        <w:t>took a close look at the situation a</w:t>
      </w:r>
      <w:r w:rsidR="003806BD" w:rsidRPr="00E21FC9">
        <w:rPr>
          <w:rStyle w:val="A0"/>
          <w:color w:val="auto"/>
          <w:lang w:val="en-GB"/>
        </w:rPr>
        <w:t xml:space="preserve">nd </w:t>
      </w:r>
      <w:r w:rsidRPr="00E21FC9">
        <w:rPr>
          <w:rStyle w:val="A0"/>
          <w:color w:val="auto"/>
          <w:lang w:val="en-GB"/>
        </w:rPr>
        <w:t xml:space="preserve">as a consequence developed the Smart Module in collaboration with </w:t>
      </w:r>
      <w:r w:rsidR="006F2030" w:rsidRPr="00E21FC9">
        <w:rPr>
          <w:rStyle w:val="A0"/>
          <w:color w:val="auto"/>
          <w:lang w:val="en-GB"/>
        </w:rPr>
        <w:t xml:space="preserve">the Kardorff </w:t>
      </w:r>
      <w:r w:rsidRPr="00E21FC9">
        <w:rPr>
          <w:rStyle w:val="A0"/>
          <w:color w:val="auto"/>
          <w:lang w:val="en-GB"/>
        </w:rPr>
        <w:t xml:space="preserve">lighting engineering and design practice </w:t>
      </w:r>
      <w:r w:rsidR="003806BD" w:rsidRPr="00E21FC9">
        <w:rPr>
          <w:rStyle w:val="A0"/>
          <w:color w:val="auto"/>
          <w:lang w:val="en-GB"/>
        </w:rPr>
        <w:t>in Berlin.</w:t>
      </w:r>
      <w:r w:rsidRPr="00E21FC9">
        <w:rPr>
          <w:rStyle w:val="A0"/>
          <w:color w:val="auto"/>
          <w:lang w:val="en-GB"/>
        </w:rPr>
        <w:t xml:space="preserve"> A wide range of sensors are elegantly incorporated into a compact housing</w:t>
      </w:r>
      <w:r w:rsidR="00EB0A3B" w:rsidRPr="00E21FC9">
        <w:rPr>
          <w:rStyle w:val="A0"/>
          <w:color w:val="auto"/>
          <w:lang w:val="en-GB"/>
        </w:rPr>
        <w:t xml:space="preserve">; the sensor data is transmitted wirelessly. Given its modular design, the </w:t>
      </w:r>
      <w:r w:rsidR="003806BD" w:rsidRPr="00E21FC9">
        <w:rPr>
          <w:rStyle w:val="A0"/>
          <w:color w:val="auto"/>
          <w:lang w:val="en-GB"/>
        </w:rPr>
        <w:t>intelligent</w:t>
      </w:r>
      <w:r w:rsidR="00EB0A3B" w:rsidRPr="00E21FC9">
        <w:rPr>
          <w:rStyle w:val="A0"/>
          <w:color w:val="auto"/>
          <w:lang w:val="en-GB"/>
        </w:rPr>
        <w:t xml:space="preserve"> modul</w:t>
      </w:r>
      <w:r w:rsidR="003806BD" w:rsidRPr="00E21FC9">
        <w:rPr>
          <w:rStyle w:val="A0"/>
          <w:color w:val="auto"/>
          <w:lang w:val="en-GB"/>
        </w:rPr>
        <w:t>e</w:t>
      </w:r>
      <w:r w:rsidR="00EB0A3B" w:rsidRPr="00E21FC9">
        <w:rPr>
          <w:rStyle w:val="A0"/>
          <w:color w:val="auto"/>
          <w:lang w:val="en-GB"/>
        </w:rPr>
        <w:t xml:space="preserve"> </w:t>
      </w:r>
      <w:r w:rsidR="003806BD" w:rsidRPr="00E21FC9">
        <w:rPr>
          <w:rStyle w:val="A0"/>
          <w:color w:val="auto"/>
          <w:lang w:val="en-GB"/>
        </w:rPr>
        <w:t xml:space="preserve">– </w:t>
      </w:r>
      <w:r w:rsidR="00EB0A3B" w:rsidRPr="00E21FC9">
        <w:rPr>
          <w:rStyle w:val="A0"/>
          <w:color w:val="auto"/>
          <w:lang w:val="en-GB"/>
        </w:rPr>
        <w:t xml:space="preserve">irrespective of its shape or design </w:t>
      </w:r>
      <w:r w:rsidR="003806BD" w:rsidRPr="00E21FC9">
        <w:rPr>
          <w:rStyle w:val="A0"/>
          <w:color w:val="auto"/>
          <w:lang w:val="en-GB"/>
        </w:rPr>
        <w:t xml:space="preserve">– </w:t>
      </w:r>
      <w:r w:rsidR="00EB0A3B" w:rsidRPr="00E21FC9">
        <w:rPr>
          <w:rStyle w:val="A0"/>
          <w:color w:val="auto"/>
          <w:lang w:val="en-GB"/>
        </w:rPr>
        <w:t xml:space="preserve">can be seamlessly integrated into </w:t>
      </w:r>
      <w:r w:rsidR="003806BD" w:rsidRPr="00E21FC9">
        <w:rPr>
          <w:rStyle w:val="A0"/>
          <w:color w:val="auto"/>
          <w:lang w:val="en-GB"/>
        </w:rPr>
        <w:t xml:space="preserve">in </w:t>
      </w:r>
      <w:r w:rsidR="00EB0A3B" w:rsidRPr="00E21FC9">
        <w:rPr>
          <w:rStyle w:val="A0"/>
          <w:color w:val="auto"/>
          <w:lang w:val="en-GB"/>
        </w:rPr>
        <w:t>a variety of luminaires and l</w:t>
      </w:r>
      <w:r w:rsidR="003806BD" w:rsidRPr="00E21FC9">
        <w:rPr>
          <w:rStyle w:val="A0"/>
          <w:color w:val="auto"/>
          <w:lang w:val="en-GB"/>
        </w:rPr>
        <w:t>inear</w:t>
      </w:r>
      <w:r w:rsidR="00EB0A3B" w:rsidRPr="00E21FC9">
        <w:rPr>
          <w:rStyle w:val="A0"/>
          <w:color w:val="auto"/>
          <w:lang w:val="en-GB"/>
        </w:rPr>
        <w:t xml:space="preserve"> </w:t>
      </w:r>
      <w:r w:rsidR="003806BD" w:rsidRPr="00E21FC9">
        <w:rPr>
          <w:rStyle w:val="A0"/>
          <w:color w:val="auto"/>
          <w:lang w:val="en-GB"/>
        </w:rPr>
        <w:t>profile</w:t>
      </w:r>
      <w:r w:rsidR="00EB0A3B" w:rsidRPr="00E21FC9">
        <w:rPr>
          <w:rStyle w:val="A0"/>
          <w:color w:val="auto"/>
          <w:lang w:val="en-GB"/>
        </w:rPr>
        <w:t>s</w:t>
      </w:r>
      <w:r w:rsidR="003806BD" w:rsidRPr="00E21FC9">
        <w:rPr>
          <w:rStyle w:val="A0"/>
          <w:color w:val="auto"/>
          <w:lang w:val="en-GB"/>
        </w:rPr>
        <w:t>.</w:t>
      </w:r>
      <w:r w:rsidR="00EB0A3B" w:rsidRPr="00E21FC9">
        <w:rPr>
          <w:rStyle w:val="A0"/>
          <w:color w:val="auto"/>
          <w:lang w:val="en-GB"/>
        </w:rPr>
        <w:t xml:space="preserve"> It can also be mounted directly on the ceiling separate from the luminaire, which makes sense in meeting rooms, for example.</w:t>
      </w:r>
      <w:r w:rsidR="00782BB8" w:rsidRPr="00E21FC9">
        <w:rPr>
          <w:rStyle w:val="A0"/>
          <w:color w:val="auto"/>
          <w:lang w:val="en-GB"/>
        </w:rPr>
        <w:t xml:space="preserve"> Besides presence and brightness detection</w:t>
      </w:r>
      <w:r w:rsidR="00205E32" w:rsidRPr="00E21FC9">
        <w:rPr>
          <w:rStyle w:val="A0"/>
          <w:color w:val="auto"/>
          <w:lang w:val="en-GB"/>
        </w:rPr>
        <w:t xml:space="preserve">, it </w:t>
      </w:r>
      <w:r w:rsidR="00782BB8" w:rsidRPr="00E21FC9">
        <w:rPr>
          <w:rStyle w:val="A0"/>
          <w:color w:val="auto"/>
          <w:lang w:val="en-GB"/>
        </w:rPr>
        <w:t xml:space="preserve">also enables the simple measurement of </w:t>
      </w:r>
      <w:r w:rsidR="00205E32" w:rsidRPr="00E21FC9">
        <w:rPr>
          <w:rStyle w:val="A0"/>
          <w:color w:val="auto"/>
          <w:lang w:val="en-GB"/>
        </w:rPr>
        <w:t>room</w:t>
      </w:r>
      <w:r w:rsidR="00782BB8" w:rsidRPr="00E21FC9">
        <w:rPr>
          <w:rStyle w:val="A0"/>
          <w:color w:val="auto"/>
          <w:lang w:val="en-GB"/>
        </w:rPr>
        <w:t>-specific data such as humidity, room t</w:t>
      </w:r>
      <w:r w:rsidR="003806BD" w:rsidRPr="00E21FC9">
        <w:rPr>
          <w:rStyle w:val="A0"/>
          <w:color w:val="auto"/>
          <w:lang w:val="en-GB"/>
        </w:rPr>
        <w:t>emperatur</w:t>
      </w:r>
      <w:r w:rsidR="00782BB8" w:rsidRPr="00E21FC9">
        <w:rPr>
          <w:rStyle w:val="A0"/>
          <w:color w:val="auto"/>
          <w:lang w:val="en-GB"/>
        </w:rPr>
        <w:t>e a</w:t>
      </w:r>
      <w:r w:rsidR="003806BD" w:rsidRPr="00E21FC9">
        <w:rPr>
          <w:rStyle w:val="A0"/>
          <w:color w:val="auto"/>
          <w:lang w:val="en-GB"/>
        </w:rPr>
        <w:t>nd CO</w:t>
      </w:r>
      <w:r w:rsidR="003806BD" w:rsidRPr="00E21FC9">
        <w:rPr>
          <w:rStyle w:val="A0"/>
          <w:color w:val="auto"/>
          <w:vertAlign w:val="subscript"/>
          <w:lang w:val="en-GB"/>
        </w:rPr>
        <w:t>2</w:t>
      </w:r>
      <w:r w:rsidR="00782BB8" w:rsidRPr="00E21FC9">
        <w:rPr>
          <w:rStyle w:val="A0"/>
          <w:color w:val="auto"/>
          <w:vertAlign w:val="subscript"/>
          <w:lang w:val="en-GB"/>
        </w:rPr>
        <w:t xml:space="preserve"> </w:t>
      </w:r>
      <w:r w:rsidR="00782BB8" w:rsidRPr="00E21FC9">
        <w:rPr>
          <w:rStyle w:val="A0"/>
          <w:color w:val="auto"/>
          <w:lang w:val="en-GB"/>
        </w:rPr>
        <w:t>content in the air</w:t>
      </w:r>
      <w:r w:rsidR="003806BD" w:rsidRPr="00E21FC9">
        <w:rPr>
          <w:rStyle w:val="A0"/>
          <w:color w:val="auto"/>
          <w:lang w:val="en-GB"/>
        </w:rPr>
        <w:t>.</w:t>
      </w:r>
      <w:r w:rsidR="0015665A" w:rsidRPr="00E21FC9">
        <w:rPr>
          <w:rStyle w:val="A0"/>
          <w:color w:val="auto"/>
          <w:lang w:val="en-GB"/>
        </w:rPr>
        <w:t xml:space="preserve"> Which means that the cornerstone has been laid for</w:t>
      </w:r>
      <w:r w:rsidR="007B1550" w:rsidRPr="00E21FC9">
        <w:rPr>
          <w:rStyle w:val="A0"/>
          <w:color w:val="auto"/>
          <w:lang w:val="en-GB"/>
        </w:rPr>
        <w:t xml:space="preserve"> the increasingly precise gathering of data via a lighting system</w:t>
      </w:r>
      <w:r w:rsidR="0015665A" w:rsidRPr="00E21FC9">
        <w:rPr>
          <w:rStyle w:val="A0"/>
          <w:color w:val="0070C0"/>
          <w:lang w:val="en-GB"/>
        </w:rPr>
        <w:t xml:space="preserve"> </w:t>
      </w:r>
      <w:r w:rsidR="00CB2B76" w:rsidRPr="00E21FC9">
        <w:rPr>
          <w:rStyle w:val="A0"/>
          <w:color w:val="auto"/>
          <w:lang w:val="en-GB"/>
        </w:rPr>
        <w:t xml:space="preserve">– </w:t>
      </w:r>
      <w:r w:rsidR="0015665A" w:rsidRPr="00E21FC9">
        <w:rPr>
          <w:rStyle w:val="A0"/>
          <w:color w:val="auto"/>
          <w:lang w:val="en-GB"/>
        </w:rPr>
        <w:t>without the need for additonal i</w:t>
      </w:r>
      <w:r w:rsidR="00CB2B76" w:rsidRPr="00E21FC9">
        <w:rPr>
          <w:rStyle w:val="A0"/>
          <w:color w:val="auto"/>
          <w:lang w:val="en-GB"/>
        </w:rPr>
        <w:t>nfrastru</w:t>
      </w:r>
      <w:r w:rsidR="0015665A" w:rsidRPr="00E21FC9">
        <w:rPr>
          <w:rStyle w:val="A0"/>
          <w:color w:val="auto"/>
          <w:lang w:val="en-GB"/>
        </w:rPr>
        <w:t>c</w:t>
      </w:r>
      <w:r w:rsidR="00CB2B76" w:rsidRPr="00E21FC9">
        <w:rPr>
          <w:rStyle w:val="A0"/>
          <w:color w:val="auto"/>
          <w:lang w:val="en-GB"/>
        </w:rPr>
        <w:t>tur</w:t>
      </w:r>
      <w:r w:rsidR="0015665A" w:rsidRPr="00E21FC9">
        <w:rPr>
          <w:rStyle w:val="A0"/>
          <w:color w:val="auto"/>
          <w:lang w:val="en-GB"/>
        </w:rPr>
        <w:t>e</w:t>
      </w:r>
      <w:r w:rsidR="003806BD" w:rsidRPr="00E21FC9">
        <w:rPr>
          <w:rStyle w:val="A0"/>
          <w:color w:val="auto"/>
          <w:lang w:val="en-GB"/>
        </w:rPr>
        <w:t xml:space="preserve">. Regent Lighting </w:t>
      </w:r>
      <w:r w:rsidR="0015665A" w:rsidRPr="00E21FC9">
        <w:rPr>
          <w:rStyle w:val="A0"/>
          <w:color w:val="auto"/>
          <w:lang w:val="en-GB"/>
        </w:rPr>
        <w:t xml:space="preserve">is clearly </w:t>
      </w:r>
      <w:r w:rsidR="00205E32" w:rsidRPr="00E21FC9">
        <w:rPr>
          <w:rStyle w:val="A0"/>
          <w:color w:val="auto"/>
          <w:lang w:val="en-GB"/>
        </w:rPr>
        <w:t xml:space="preserve">pro-active in </w:t>
      </w:r>
      <w:r w:rsidR="0015665A" w:rsidRPr="00E21FC9">
        <w:rPr>
          <w:rStyle w:val="A0"/>
          <w:color w:val="auto"/>
          <w:lang w:val="en-GB"/>
        </w:rPr>
        <w:t>paving the way</w:t>
      </w:r>
      <w:r w:rsidR="003806BD" w:rsidRPr="00E21FC9">
        <w:rPr>
          <w:rStyle w:val="A0"/>
          <w:color w:val="auto"/>
          <w:lang w:val="en-GB"/>
        </w:rPr>
        <w:t xml:space="preserve"> f</w:t>
      </w:r>
      <w:r w:rsidR="0015665A" w:rsidRPr="00E21FC9">
        <w:rPr>
          <w:rStyle w:val="A0"/>
          <w:color w:val="auto"/>
          <w:lang w:val="en-GB"/>
        </w:rPr>
        <w:t>or th</w:t>
      </w:r>
      <w:r w:rsidR="003806BD" w:rsidRPr="00E21FC9">
        <w:rPr>
          <w:rStyle w:val="A0"/>
          <w:color w:val="auto"/>
          <w:lang w:val="en-GB"/>
        </w:rPr>
        <w:t>e digital</w:t>
      </w:r>
      <w:r w:rsidR="0015665A" w:rsidRPr="00E21FC9">
        <w:rPr>
          <w:rStyle w:val="A0"/>
          <w:color w:val="auto"/>
          <w:lang w:val="en-GB"/>
        </w:rPr>
        <w:t xml:space="preserve"> futur</w:t>
      </w:r>
      <w:r w:rsidR="003806BD" w:rsidRPr="00E21FC9">
        <w:rPr>
          <w:rStyle w:val="A0"/>
          <w:color w:val="auto"/>
          <w:lang w:val="en-GB"/>
        </w:rPr>
        <w:t xml:space="preserve">e </w:t>
      </w:r>
      <w:r w:rsidR="0015665A" w:rsidRPr="00E21FC9">
        <w:rPr>
          <w:rStyle w:val="A0"/>
          <w:color w:val="auto"/>
          <w:lang w:val="en-GB"/>
        </w:rPr>
        <w:t>of lighting</w:t>
      </w:r>
      <w:r w:rsidR="003806BD" w:rsidRPr="00E21FC9">
        <w:rPr>
          <w:rStyle w:val="A0"/>
          <w:color w:val="auto"/>
          <w:lang w:val="en-GB"/>
        </w:rPr>
        <w:t>.</w:t>
      </w:r>
      <w:r w:rsidR="008F04D5" w:rsidRPr="00E21FC9">
        <w:rPr>
          <w:rStyle w:val="A0"/>
          <w:color w:val="auto"/>
          <w:lang w:val="en-GB"/>
        </w:rPr>
        <w:t xml:space="preserve"> </w:t>
      </w:r>
    </w:p>
    <w:p w14:paraId="2CC23D57" w14:textId="77777777" w:rsidR="00B02159" w:rsidRDefault="00B02159" w:rsidP="008F04D5">
      <w:pPr>
        <w:pStyle w:val="Default"/>
        <w:spacing w:line="360" w:lineRule="auto"/>
        <w:jc w:val="both"/>
        <w:rPr>
          <w:rStyle w:val="A0"/>
          <w:color w:val="auto"/>
          <w:lang w:val="en-GB"/>
        </w:rPr>
      </w:pPr>
    </w:p>
    <w:p w14:paraId="568C2812" w14:textId="77777777" w:rsidR="00B02159" w:rsidRPr="0085536E" w:rsidRDefault="00B02159" w:rsidP="00B02159">
      <w:pPr>
        <w:pStyle w:val="Default"/>
        <w:spacing w:line="280" w:lineRule="atLeast"/>
        <w:rPr>
          <w:b/>
          <w:color w:val="auto"/>
          <w:sz w:val="18"/>
          <w:szCs w:val="18"/>
          <w:lang w:val="en-GB" w:eastAsia="de-DE"/>
        </w:rPr>
      </w:pPr>
      <w:r w:rsidRPr="0085536E">
        <w:rPr>
          <w:b/>
          <w:color w:val="auto"/>
          <w:sz w:val="18"/>
          <w:szCs w:val="18"/>
          <w:lang w:val="en-GB" w:eastAsia="de-DE"/>
        </w:rPr>
        <w:t xml:space="preserve">ABOUT REGENT </w:t>
      </w:r>
    </w:p>
    <w:p w14:paraId="59EA2FA7" w14:textId="4F28973F" w:rsidR="00B02159" w:rsidRPr="00ED3D93" w:rsidRDefault="00B02159" w:rsidP="00B02159">
      <w:pPr>
        <w:pStyle w:val="Default"/>
        <w:spacing w:line="280" w:lineRule="atLeast"/>
        <w:rPr>
          <w:rStyle w:val="A0"/>
          <w:lang w:val="en-GB"/>
        </w:rPr>
      </w:pPr>
      <w:r w:rsidRPr="00B02159">
        <w:rPr>
          <w:rStyle w:val="A0"/>
          <w:lang w:val="en-US"/>
        </w:rPr>
        <w:t>Founded as a family company in 1908, Regent is today the market leader in Switzerland and one of the leading luminaire manufacturers in Europe</w:t>
      </w:r>
      <w:r w:rsidR="00ED3D93">
        <w:rPr>
          <w:rStyle w:val="A0"/>
          <w:lang w:val="en-US"/>
        </w:rPr>
        <w:t>.</w:t>
      </w:r>
      <w:r w:rsidRPr="00B02159">
        <w:rPr>
          <w:rStyle w:val="A0"/>
          <w:lang w:val="en-US"/>
        </w:rPr>
        <w:t xml:space="preserve"> Regent products are sold internationally through distribution partners in 35 countries around the world. Thanks to their extensive expertise and know-how in the field of light and lighting, Regent’s team of experts is able to offer advice and guidance to lighting designers, architects, electrical installers and end-users. </w:t>
      </w:r>
      <w:r w:rsidRPr="00ED3D93">
        <w:rPr>
          <w:rStyle w:val="A0"/>
          <w:lang w:val="en-GB"/>
        </w:rPr>
        <w:t xml:space="preserve">It is our ethos to explore new technological opportunities </w:t>
      </w:r>
      <w:r w:rsidR="00ED3D93">
        <w:rPr>
          <w:rStyle w:val="A0"/>
          <w:lang w:val="en-GB"/>
        </w:rPr>
        <w:t xml:space="preserve">in order </w:t>
      </w:r>
      <w:r w:rsidRPr="00ED3D93">
        <w:rPr>
          <w:rStyle w:val="A0"/>
          <w:lang w:val="en-GB"/>
        </w:rPr>
        <w:t>to create intuitive lighting solutions t</w:t>
      </w:r>
      <w:r w:rsidR="00ED3D93">
        <w:rPr>
          <w:rStyle w:val="A0"/>
          <w:lang w:val="en-GB"/>
        </w:rPr>
        <w:t>hat can</w:t>
      </w:r>
      <w:bookmarkStart w:id="0" w:name="_GoBack"/>
      <w:bookmarkEnd w:id="0"/>
      <w:r w:rsidRPr="00ED3D93">
        <w:rPr>
          <w:rStyle w:val="A0"/>
          <w:lang w:val="en-GB"/>
        </w:rPr>
        <w:t xml:space="preserve"> improve work spaces and management functions and enhance our quality of life.</w:t>
      </w:r>
    </w:p>
    <w:p w14:paraId="0832EFD7" w14:textId="77777777" w:rsidR="00B02159" w:rsidRPr="00ED3D93" w:rsidRDefault="00B02159" w:rsidP="00B02159">
      <w:pPr>
        <w:pStyle w:val="Default"/>
        <w:spacing w:line="280" w:lineRule="atLeast"/>
        <w:rPr>
          <w:rStyle w:val="A0"/>
          <w:lang w:val="en-GB"/>
        </w:rPr>
      </w:pPr>
    </w:p>
    <w:p w14:paraId="2527BA3D" w14:textId="77777777" w:rsidR="00B02159" w:rsidRPr="00ED3D93" w:rsidRDefault="00B02159" w:rsidP="00B02159">
      <w:pPr>
        <w:pStyle w:val="Default"/>
        <w:spacing w:line="280" w:lineRule="atLeast"/>
        <w:rPr>
          <w:rStyle w:val="A0"/>
          <w:lang w:val="en-GB"/>
        </w:rPr>
      </w:pPr>
      <w:r w:rsidRPr="00ED3D93">
        <w:rPr>
          <w:rStyle w:val="A0"/>
          <w:lang w:val="en-GB"/>
        </w:rPr>
        <w:t xml:space="preserve">For more information, please visit: </w:t>
      </w:r>
      <w:hyperlink r:id="rId8" w:history="1">
        <w:r w:rsidRPr="00ED3D93">
          <w:rPr>
            <w:rStyle w:val="Hyperlink"/>
            <w:sz w:val="18"/>
            <w:szCs w:val="18"/>
            <w:lang w:val="en-GB"/>
          </w:rPr>
          <w:t>www.regent.ch</w:t>
        </w:r>
      </w:hyperlink>
      <w:r w:rsidRPr="00ED3D93">
        <w:rPr>
          <w:rStyle w:val="A0"/>
          <w:lang w:val="en-GB"/>
        </w:rPr>
        <w:t xml:space="preserve"> </w:t>
      </w:r>
    </w:p>
    <w:p w14:paraId="0020734E" w14:textId="77777777" w:rsidR="00B02159" w:rsidRDefault="00B02159" w:rsidP="00B02159">
      <w:pPr>
        <w:pStyle w:val="Default"/>
        <w:spacing w:line="280" w:lineRule="atLeast"/>
        <w:rPr>
          <w:color w:val="auto"/>
          <w:sz w:val="18"/>
          <w:szCs w:val="18"/>
          <w:lang w:val="en-US" w:eastAsia="de-DE"/>
        </w:rPr>
      </w:pPr>
    </w:p>
    <w:p w14:paraId="77F43333" w14:textId="77777777" w:rsidR="00B02159" w:rsidRDefault="00B02159" w:rsidP="00B02159">
      <w:pPr>
        <w:pStyle w:val="Default"/>
        <w:spacing w:line="280" w:lineRule="atLeast"/>
        <w:rPr>
          <w:color w:val="auto"/>
          <w:sz w:val="18"/>
          <w:szCs w:val="18"/>
          <w:lang w:val="en-US" w:eastAsia="de-DE"/>
        </w:rPr>
      </w:pPr>
    </w:p>
    <w:p w14:paraId="48C0860C" w14:textId="77777777" w:rsidR="00B02159" w:rsidRPr="00172609" w:rsidRDefault="00B02159" w:rsidP="00B02159">
      <w:pPr>
        <w:pStyle w:val="Default"/>
        <w:spacing w:line="280" w:lineRule="atLeast"/>
        <w:rPr>
          <w:rStyle w:val="A0"/>
          <w:b/>
          <w:lang w:val="en-US"/>
        </w:rPr>
      </w:pPr>
      <w:r w:rsidRPr="00172609">
        <w:rPr>
          <w:rStyle w:val="A0"/>
          <w:b/>
          <w:lang w:val="en-US"/>
        </w:rPr>
        <w:t>CONTACT FOR THE PRESS</w:t>
      </w:r>
    </w:p>
    <w:p w14:paraId="1CE35DB7" w14:textId="77777777" w:rsidR="00B02159" w:rsidRPr="00172609" w:rsidRDefault="00B02159" w:rsidP="00B02159">
      <w:pPr>
        <w:pStyle w:val="Default"/>
        <w:spacing w:line="280" w:lineRule="atLeast"/>
        <w:rPr>
          <w:rStyle w:val="A0"/>
          <w:lang w:val="en-US"/>
        </w:rPr>
      </w:pPr>
      <w:r>
        <w:rPr>
          <w:rStyle w:val="A0"/>
          <w:lang w:val="en-US"/>
        </w:rPr>
        <w:t>Patricia Gerber</w:t>
      </w:r>
    </w:p>
    <w:p w14:paraId="598F09C6" w14:textId="77777777" w:rsidR="00B02159" w:rsidRPr="00172609" w:rsidRDefault="00B02159" w:rsidP="00B02159">
      <w:pPr>
        <w:pStyle w:val="Default"/>
        <w:spacing w:line="280" w:lineRule="atLeast"/>
        <w:rPr>
          <w:rStyle w:val="A0"/>
          <w:lang w:val="en-US"/>
        </w:rPr>
      </w:pPr>
      <w:r w:rsidRPr="00172609">
        <w:rPr>
          <w:rStyle w:val="A0"/>
          <w:lang w:val="en-US"/>
        </w:rPr>
        <w:t xml:space="preserve">Head of Marketing </w:t>
      </w:r>
      <w:r>
        <w:rPr>
          <w:rStyle w:val="A0"/>
          <w:lang w:val="en-US"/>
        </w:rPr>
        <w:t>and Product Management</w:t>
      </w:r>
    </w:p>
    <w:p w14:paraId="5F76D808" w14:textId="77777777" w:rsidR="00B02159" w:rsidRPr="00172609" w:rsidRDefault="00B02159" w:rsidP="00B02159">
      <w:pPr>
        <w:pStyle w:val="Default"/>
        <w:spacing w:line="280" w:lineRule="atLeast"/>
        <w:rPr>
          <w:rStyle w:val="A0"/>
          <w:lang w:val="en-US"/>
        </w:rPr>
      </w:pPr>
    </w:p>
    <w:p w14:paraId="6D4A8258" w14:textId="77777777" w:rsidR="00B02159" w:rsidRPr="00494547" w:rsidRDefault="00B02159" w:rsidP="00B02159">
      <w:pPr>
        <w:pStyle w:val="Default"/>
        <w:spacing w:line="280" w:lineRule="atLeast"/>
        <w:rPr>
          <w:rStyle w:val="A0"/>
        </w:rPr>
      </w:pPr>
      <w:r w:rsidRPr="00494547">
        <w:rPr>
          <w:rStyle w:val="A0"/>
        </w:rPr>
        <w:t>Regent Beleuchtungskörper AG</w:t>
      </w:r>
    </w:p>
    <w:p w14:paraId="5E776932" w14:textId="77777777" w:rsidR="00B02159" w:rsidRPr="00172609" w:rsidRDefault="00B02159" w:rsidP="00B02159">
      <w:pPr>
        <w:pStyle w:val="Default"/>
        <w:spacing w:line="280" w:lineRule="atLeast"/>
        <w:rPr>
          <w:rStyle w:val="A0"/>
        </w:rPr>
      </w:pPr>
      <w:r w:rsidRPr="00172609">
        <w:rPr>
          <w:rStyle w:val="A0"/>
        </w:rPr>
        <w:t>Dornacherstrasse 390, P.O. Box 139</w:t>
      </w:r>
    </w:p>
    <w:p w14:paraId="260B8D7D" w14:textId="77777777" w:rsidR="00B02159" w:rsidRPr="00172609" w:rsidRDefault="00B02159" w:rsidP="00B02159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CH-4018 Basel</w:t>
      </w:r>
    </w:p>
    <w:p w14:paraId="243FC496" w14:textId="77777777" w:rsidR="00B02159" w:rsidRPr="00172609" w:rsidRDefault="00B02159" w:rsidP="00B02159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172609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3D656F9B" w14:textId="77777777" w:rsidR="00B02159" w:rsidRPr="001100C8" w:rsidRDefault="00ED3D93" w:rsidP="00B02159">
      <w:pPr>
        <w:spacing w:line="280" w:lineRule="atLeast"/>
        <w:rPr>
          <w:rFonts w:ascii="Arial" w:hAnsi="Arial" w:cs="Arial"/>
          <w:sz w:val="18"/>
          <w:szCs w:val="18"/>
          <w:lang w:val="de-CH"/>
        </w:rPr>
      </w:pPr>
      <w:hyperlink r:id="rId9" w:history="1">
        <w:r w:rsidR="00B02159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32B7F704" w14:textId="77777777" w:rsidR="00B02159" w:rsidRDefault="00B02159" w:rsidP="008F04D5">
      <w:pPr>
        <w:pStyle w:val="Default"/>
        <w:spacing w:line="360" w:lineRule="auto"/>
        <w:jc w:val="both"/>
        <w:rPr>
          <w:rStyle w:val="A0"/>
        </w:rPr>
      </w:pPr>
    </w:p>
    <w:p w14:paraId="0F17CE4A" w14:textId="77777777" w:rsidR="00003447" w:rsidRDefault="00003447" w:rsidP="008F04D5">
      <w:pPr>
        <w:pStyle w:val="Default"/>
        <w:spacing w:line="360" w:lineRule="auto"/>
        <w:jc w:val="both"/>
        <w:rPr>
          <w:rStyle w:val="A0"/>
        </w:rPr>
      </w:pPr>
    </w:p>
    <w:p w14:paraId="1F51AF46" w14:textId="77777777" w:rsidR="00003447" w:rsidRPr="00B02159" w:rsidRDefault="00003447" w:rsidP="008F04D5">
      <w:pPr>
        <w:pStyle w:val="Default"/>
        <w:spacing w:line="360" w:lineRule="auto"/>
        <w:jc w:val="both"/>
        <w:rPr>
          <w:rStyle w:val="A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97"/>
        <w:gridCol w:w="3118"/>
        <w:gridCol w:w="397"/>
        <w:gridCol w:w="3118"/>
      </w:tblGrid>
      <w:tr w:rsidR="00003447" w:rsidRPr="003214E2" w14:paraId="43175BC2" w14:textId="77777777" w:rsidTr="008A36F9">
        <w:tc>
          <w:tcPr>
            <w:tcW w:w="3118" w:type="dxa"/>
          </w:tcPr>
          <w:p w14:paraId="5A7FDB92" w14:textId="77777777" w:rsidR="00003447" w:rsidRPr="00977A38" w:rsidRDefault="00003447" w:rsidP="008A36F9">
            <w:pPr>
              <w:rPr>
                <w:rFonts w:ascii="Arial" w:hAnsi="Arial" w:cs="Arial"/>
                <w:color w:val="FF0000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val="de-CH"/>
              </w:rPr>
              <w:drawing>
                <wp:inline distT="0" distB="0" distL="0" distR="0" wp14:anchorId="66603DB8" wp14:editId="2A303D87">
                  <wp:extent cx="1868354" cy="12451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OH_8460.jp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506" cy="1257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76174D06" w14:textId="77777777" w:rsidR="00003447" w:rsidRPr="00977A38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76F2C8FA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CH"/>
              </w:rPr>
              <w:drawing>
                <wp:inline distT="0" distB="0" distL="0" distR="0" wp14:anchorId="6B406331" wp14:editId="202A3AA0">
                  <wp:extent cx="1238655" cy="1238655"/>
                  <wp:effectExtent l="0" t="0" r="6350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ROH_8904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044" cy="1249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5B150AF1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51519D96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003447" w:rsidRPr="003214E2" w14:paraId="58D78EA0" w14:textId="77777777" w:rsidTr="008A36F9">
        <w:tc>
          <w:tcPr>
            <w:tcW w:w="3118" w:type="dxa"/>
          </w:tcPr>
          <w:p w14:paraId="7227FA44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02B8E5EA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0A58E201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0EE30959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36EA62A8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003447" w:rsidRPr="00ED3D93" w14:paraId="6DA2B045" w14:textId="77777777" w:rsidTr="008A36F9">
        <w:tc>
          <w:tcPr>
            <w:tcW w:w="3118" w:type="dxa"/>
          </w:tcPr>
          <w:p w14:paraId="60876C23" w14:textId="77777777" w:rsidR="00003447" w:rsidRPr="00003447" w:rsidRDefault="00003447" w:rsidP="008A36F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00344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MyData Analysis</w:t>
            </w:r>
          </w:p>
          <w:p w14:paraId="464C56A7" w14:textId="77777777" w:rsidR="00003447" w:rsidRPr="00003447" w:rsidRDefault="00003447" w:rsidP="008A36F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  <w:p w14:paraId="79A519A2" w14:textId="77777777" w:rsidR="00003447" w:rsidRPr="003214E2" w:rsidRDefault="00003447" w:rsidP="008A36F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214E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PROH_8460_MyData_Analysis.jpg</w:t>
            </w:r>
          </w:p>
        </w:tc>
        <w:tc>
          <w:tcPr>
            <w:tcW w:w="397" w:type="dxa"/>
          </w:tcPr>
          <w:p w14:paraId="4DD55B4E" w14:textId="77777777" w:rsidR="00003447" w:rsidRPr="003214E2" w:rsidRDefault="00003447" w:rsidP="008A36F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118" w:type="dxa"/>
          </w:tcPr>
          <w:p w14:paraId="0D1C9821" w14:textId="77777777" w:rsidR="00003447" w:rsidRDefault="00003447" w:rsidP="008A36F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214E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Smart Modul in Channel S Up</w:t>
            </w:r>
          </w:p>
          <w:p w14:paraId="1D04E6D5" w14:textId="77777777" w:rsidR="00003447" w:rsidRPr="003214E2" w:rsidRDefault="00003447" w:rsidP="008A36F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br/>
            </w:r>
            <w:r w:rsidRPr="003214E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PROH_8904_Smart_Modul_in_Channel_S_Up_2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.jpg</w:t>
            </w:r>
          </w:p>
        </w:tc>
        <w:tc>
          <w:tcPr>
            <w:tcW w:w="397" w:type="dxa"/>
          </w:tcPr>
          <w:p w14:paraId="60183FBC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1D51FEA5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03447" w:rsidRPr="00ED3D93" w14:paraId="5BAFD714" w14:textId="77777777" w:rsidTr="008A36F9">
        <w:tc>
          <w:tcPr>
            <w:tcW w:w="3118" w:type="dxa"/>
          </w:tcPr>
          <w:p w14:paraId="155126FA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65510B7A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71322C2C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2CD5808F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15B1A912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03447" w:rsidRPr="00ED3D93" w14:paraId="09846CCE" w14:textId="77777777" w:rsidTr="008A36F9">
        <w:tc>
          <w:tcPr>
            <w:tcW w:w="3118" w:type="dxa"/>
          </w:tcPr>
          <w:p w14:paraId="03DAF54F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02017F6A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0E81C354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232F1B60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613A02A5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03447" w:rsidRPr="00ED3D93" w14:paraId="6D67E0B8" w14:textId="77777777" w:rsidTr="008A36F9">
        <w:tc>
          <w:tcPr>
            <w:tcW w:w="3118" w:type="dxa"/>
          </w:tcPr>
          <w:p w14:paraId="384ECDCA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423985A4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33C8B474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35BF91BF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11470A6E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03447" w:rsidRPr="00ED3D93" w14:paraId="661C4A6E" w14:textId="77777777" w:rsidTr="008A36F9">
        <w:tc>
          <w:tcPr>
            <w:tcW w:w="3118" w:type="dxa"/>
          </w:tcPr>
          <w:p w14:paraId="4524ECFA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34A40FA8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14F97BE5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4212CE31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667D0B02" w14:textId="77777777" w:rsidR="00003447" w:rsidRPr="003214E2" w:rsidRDefault="00003447" w:rsidP="008A36F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1F54812" w14:textId="77777777" w:rsidR="008F04D5" w:rsidRPr="00003447" w:rsidRDefault="008F04D5" w:rsidP="008F04D5">
      <w:pPr>
        <w:pStyle w:val="Default"/>
        <w:spacing w:line="360" w:lineRule="auto"/>
        <w:jc w:val="both"/>
        <w:rPr>
          <w:color w:val="221E1F"/>
          <w:sz w:val="18"/>
          <w:szCs w:val="18"/>
          <w:lang w:val="en-US"/>
        </w:rPr>
      </w:pPr>
    </w:p>
    <w:sectPr w:rsidR="008F04D5" w:rsidRPr="00003447" w:rsidSect="00F36BD5">
      <w:headerReference w:type="default" r:id="rId12"/>
      <w:footerReference w:type="default" r:id="rId13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707F5" w14:textId="77777777" w:rsidR="00E13CEB" w:rsidRDefault="00E13CEB" w:rsidP="00F36BD5">
      <w:r>
        <w:separator/>
      </w:r>
    </w:p>
  </w:endnote>
  <w:endnote w:type="continuationSeparator" w:id="0">
    <w:p w14:paraId="137F9563" w14:textId="77777777" w:rsidR="00E13CEB" w:rsidRDefault="00E13CEB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cca Light">
    <w:panose1 w:val="00000000000000000000"/>
    <w:charset w:val="4D"/>
    <w:family w:val="swiss"/>
    <w:notTrueType/>
    <w:pitch w:val="variable"/>
    <w:sig w:usb0="00000007" w:usb1="02000001" w:usb2="02000000" w:usb3="00000000" w:csb0="00000093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46B3FAC3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ED3D93">
      <w:rPr>
        <w:rFonts w:ascii="Arial" w:hAnsi="Arial" w:cs="Arial"/>
        <w:noProof/>
        <w:color w:val="808080" w:themeColor="background1" w:themeShade="80"/>
        <w:sz w:val="16"/>
        <w:szCs w:val="16"/>
      </w:rPr>
      <w:t>30.08.2018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E21FC9">
      <w:rPr>
        <w:rFonts w:ascii="Arial" w:hAnsi="Arial" w:cs="Arial"/>
        <w:noProof/>
        <w:color w:val="808080" w:themeColor="background1" w:themeShade="80"/>
        <w:sz w:val="16"/>
        <w:szCs w:val="16"/>
      </w:rPr>
      <w:t>1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E21FC9">
      <w:rPr>
        <w:rFonts w:ascii="Arial" w:hAnsi="Arial" w:cs="Arial"/>
        <w:noProof/>
        <w:color w:val="808080" w:themeColor="background1" w:themeShade="80"/>
        <w:sz w:val="16"/>
        <w:szCs w:val="16"/>
      </w:rPr>
      <w:t>1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FED32" w14:textId="77777777" w:rsidR="00E13CEB" w:rsidRDefault="00E13CEB" w:rsidP="00F36BD5">
      <w:r>
        <w:separator/>
      </w:r>
    </w:p>
  </w:footnote>
  <w:footnote w:type="continuationSeparator" w:id="0">
    <w:p w14:paraId="08092414" w14:textId="77777777" w:rsidR="00E13CEB" w:rsidRDefault="00E13CEB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hideSpellingErrors/>
  <w:hideGrammaticalError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447"/>
    <w:rsid w:val="000038EA"/>
    <w:rsid w:val="000049A1"/>
    <w:rsid w:val="000114A3"/>
    <w:rsid w:val="0004000E"/>
    <w:rsid w:val="00052AC5"/>
    <w:rsid w:val="000B041C"/>
    <w:rsid w:val="000E241F"/>
    <w:rsid w:val="000E4FD5"/>
    <w:rsid w:val="000F6C93"/>
    <w:rsid w:val="001100C8"/>
    <w:rsid w:val="00111296"/>
    <w:rsid w:val="00131D23"/>
    <w:rsid w:val="001375B4"/>
    <w:rsid w:val="0015665A"/>
    <w:rsid w:val="0017199A"/>
    <w:rsid w:val="00177DFD"/>
    <w:rsid w:val="001B1DDD"/>
    <w:rsid w:val="001E74A9"/>
    <w:rsid w:val="001E7BAB"/>
    <w:rsid w:val="001F3475"/>
    <w:rsid w:val="001F67FC"/>
    <w:rsid w:val="00203CE6"/>
    <w:rsid w:val="00203EDA"/>
    <w:rsid w:val="00205E32"/>
    <w:rsid w:val="00210BAC"/>
    <w:rsid w:val="00251FCA"/>
    <w:rsid w:val="00256B2B"/>
    <w:rsid w:val="002807BA"/>
    <w:rsid w:val="00284835"/>
    <w:rsid w:val="00296DCA"/>
    <w:rsid w:val="002F0C98"/>
    <w:rsid w:val="00316492"/>
    <w:rsid w:val="003164F2"/>
    <w:rsid w:val="0031743D"/>
    <w:rsid w:val="00317FC7"/>
    <w:rsid w:val="0032003C"/>
    <w:rsid w:val="00324BCD"/>
    <w:rsid w:val="00326437"/>
    <w:rsid w:val="00337E3D"/>
    <w:rsid w:val="00357C02"/>
    <w:rsid w:val="00361D7D"/>
    <w:rsid w:val="00366F76"/>
    <w:rsid w:val="003721C3"/>
    <w:rsid w:val="00372228"/>
    <w:rsid w:val="003806BD"/>
    <w:rsid w:val="00380C2F"/>
    <w:rsid w:val="003825BF"/>
    <w:rsid w:val="0038508C"/>
    <w:rsid w:val="00386031"/>
    <w:rsid w:val="00393E73"/>
    <w:rsid w:val="00396B56"/>
    <w:rsid w:val="003A5442"/>
    <w:rsid w:val="003B3A55"/>
    <w:rsid w:val="003B56D2"/>
    <w:rsid w:val="003C1298"/>
    <w:rsid w:val="003C4593"/>
    <w:rsid w:val="003D7E04"/>
    <w:rsid w:val="003E3AA7"/>
    <w:rsid w:val="003E41AB"/>
    <w:rsid w:val="00403060"/>
    <w:rsid w:val="00415B73"/>
    <w:rsid w:val="004574A1"/>
    <w:rsid w:val="00467859"/>
    <w:rsid w:val="00486527"/>
    <w:rsid w:val="004B5F36"/>
    <w:rsid w:val="004C3DBB"/>
    <w:rsid w:val="004C747E"/>
    <w:rsid w:val="00500DB0"/>
    <w:rsid w:val="00522A03"/>
    <w:rsid w:val="00562059"/>
    <w:rsid w:val="005A3CA4"/>
    <w:rsid w:val="005B64D5"/>
    <w:rsid w:val="005D70A0"/>
    <w:rsid w:val="005E4BBF"/>
    <w:rsid w:val="005F559E"/>
    <w:rsid w:val="006558FB"/>
    <w:rsid w:val="006964CD"/>
    <w:rsid w:val="006B2A57"/>
    <w:rsid w:val="006B6DB3"/>
    <w:rsid w:val="006B7F30"/>
    <w:rsid w:val="006D3BD5"/>
    <w:rsid w:val="006F2030"/>
    <w:rsid w:val="007212C7"/>
    <w:rsid w:val="00754556"/>
    <w:rsid w:val="00765614"/>
    <w:rsid w:val="00772A7E"/>
    <w:rsid w:val="00782BB8"/>
    <w:rsid w:val="007919B3"/>
    <w:rsid w:val="007B1550"/>
    <w:rsid w:val="007C3A68"/>
    <w:rsid w:val="007C7FAD"/>
    <w:rsid w:val="007E2DE2"/>
    <w:rsid w:val="007F634A"/>
    <w:rsid w:val="0081005E"/>
    <w:rsid w:val="0081525D"/>
    <w:rsid w:val="00843D40"/>
    <w:rsid w:val="00846252"/>
    <w:rsid w:val="008534E2"/>
    <w:rsid w:val="008607C8"/>
    <w:rsid w:val="00861BD0"/>
    <w:rsid w:val="00875F78"/>
    <w:rsid w:val="00876631"/>
    <w:rsid w:val="00876C97"/>
    <w:rsid w:val="00886A69"/>
    <w:rsid w:val="008B118C"/>
    <w:rsid w:val="008B1940"/>
    <w:rsid w:val="008E05DD"/>
    <w:rsid w:val="008F04D5"/>
    <w:rsid w:val="00903D77"/>
    <w:rsid w:val="00905F43"/>
    <w:rsid w:val="00914D81"/>
    <w:rsid w:val="009229D5"/>
    <w:rsid w:val="00924983"/>
    <w:rsid w:val="009524E8"/>
    <w:rsid w:val="00971FF8"/>
    <w:rsid w:val="00987546"/>
    <w:rsid w:val="00995D28"/>
    <w:rsid w:val="009A6AE1"/>
    <w:rsid w:val="009B6151"/>
    <w:rsid w:val="009C2AB8"/>
    <w:rsid w:val="009E537F"/>
    <w:rsid w:val="009E5745"/>
    <w:rsid w:val="009F151B"/>
    <w:rsid w:val="009F47BA"/>
    <w:rsid w:val="00A0596E"/>
    <w:rsid w:val="00A12D2F"/>
    <w:rsid w:val="00A16F5D"/>
    <w:rsid w:val="00A2524A"/>
    <w:rsid w:val="00A373A9"/>
    <w:rsid w:val="00A4154A"/>
    <w:rsid w:val="00A44E9C"/>
    <w:rsid w:val="00A52DE6"/>
    <w:rsid w:val="00A53392"/>
    <w:rsid w:val="00A565C5"/>
    <w:rsid w:val="00A70002"/>
    <w:rsid w:val="00A85A08"/>
    <w:rsid w:val="00AA1A4B"/>
    <w:rsid w:val="00AA5BDB"/>
    <w:rsid w:val="00AC323A"/>
    <w:rsid w:val="00AD1A83"/>
    <w:rsid w:val="00AE043E"/>
    <w:rsid w:val="00AE32B4"/>
    <w:rsid w:val="00B018DF"/>
    <w:rsid w:val="00B02159"/>
    <w:rsid w:val="00B102BB"/>
    <w:rsid w:val="00B131B9"/>
    <w:rsid w:val="00B3143D"/>
    <w:rsid w:val="00B419DA"/>
    <w:rsid w:val="00B443F4"/>
    <w:rsid w:val="00B5396D"/>
    <w:rsid w:val="00B542B4"/>
    <w:rsid w:val="00B65A03"/>
    <w:rsid w:val="00B87123"/>
    <w:rsid w:val="00BA4DC6"/>
    <w:rsid w:val="00BB4202"/>
    <w:rsid w:val="00BE37AA"/>
    <w:rsid w:val="00BE587B"/>
    <w:rsid w:val="00BF44AF"/>
    <w:rsid w:val="00BF481D"/>
    <w:rsid w:val="00C0115D"/>
    <w:rsid w:val="00C1367E"/>
    <w:rsid w:val="00C1368A"/>
    <w:rsid w:val="00C15F0F"/>
    <w:rsid w:val="00C16B16"/>
    <w:rsid w:val="00C72AD1"/>
    <w:rsid w:val="00C81785"/>
    <w:rsid w:val="00C92947"/>
    <w:rsid w:val="00CB2B76"/>
    <w:rsid w:val="00CB62CE"/>
    <w:rsid w:val="00CD01D3"/>
    <w:rsid w:val="00CD4BB4"/>
    <w:rsid w:val="00CE0B7C"/>
    <w:rsid w:val="00D020BA"/>
    <w:rsid w:val="00D15382"/>
    <w:rsid w:val="00D20450"/>
    <w:rsid w:val="00D43D3D"/>
    <w:rsid w:val="00D764A3"/>
    <w:rsid w:val="00D8309D"/>
    <w:rsid w:val="00D9337C"/>
    <w:rsid w:val="00D97D8C"/>
    <w:rsid w:val="00DA4E9C"/>
    <w:rsid w:val="00DA6D7B"/>
    <w:rsid w:val="00DB1F52"/>
    <w:rsid w:val="00DB712D"/>
    <w:rsid w:val="00DC4373"/>
    <w:rsid w:val="00DF1AA4"/>
    <w:rsid w:val="00DF4D98"/>
    <w:rsid w:val="00E1074E"/>
    <w:rsid w:val="00E13CEB"/>
    <w:rsid w:val="00E21FC9"/>
    <w:rsid w:val="00E361E8"/>
    <w:rsid w:val="00E40E51"/>
    <w:rsid w:val="00E41BD4"/>
    <w:rsid w:val="00E4264B"/>
    <w:rsid w:val="00E455EB"/>
    <w:rsid w:val="00E4740A"/>
    <w:rsid w:val="00E55412"/>
    <w:rsid w:val="00EA0AF7"/>
    <w:rsid w:val="00EA3879"/>
    <w:rsid w:val="00EA3EA3"/>
    <w:rsid w:val="00EB0A3B"/>
    <w:rsid w:val="00ED2411"/>
    <w:rsid w:val="00ED3090"/>
    <w:rsid w:val="00ED3D93"/>
    <w:rsid w:val="00ED6201"/>
    <w:rsid w:val="00EF27BF"/>
    <w:rsid w:val="00EF7E40"/>
    <w:rsid w:val="00F24FDC"/>
    <w:rsid w:val="00F30E85"/>
    <w:rsid w:val="00F33D5E"/>
    <w:rsid w:val="00F36BD5"/>
    <w:rsid w:val="00F40EE3"/>
    <w:rsid w:val="00F44CB3"/>
    <w:rsid w:val="00F44D3E"/>
    <w:rsid w:val="00F45317"/>
    <w:rsid w:val="00F77ACC"/>
    <w:rsid w:val="00F83383"/>
    <w:rsid w:val="00FA1682"/>
    <w:rsid w:val="00FC1E9B"/>
    <w:rsid w:val="00FC35DB"/>
    <w:rsid w:val="00FC5F3C"/>
    <w:rsid w:val="00FC6568"/>
    <w:rsid w:val="00FD405F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  <w:style w:type="paragraph" w:customStyle="1" w:styleId="p1">
    <w:name w:val="p1"/>
    <w:basedOn w:val="Standard"/>
    <w:rsid w:val="00B443F4"/>
    <w:rPr>
      <w:rFonts w:ascii="Helvetica" w:hAnsi="Helvetica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B8FBF-0B64-4071-9AD5-96248665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D8C01D27</Template>
  <TotalTime>0</TotalTime>
  <Pages>2</Pages>
  <Words>764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Opolka, Michael</cp:lastModifiedBy>
  <cp:revision>27</cp:revision>
  <cp:lastPrinted>2018-03-09T17:18:00Z</cp:lastPrinted>
  <dcterms:created xsi:type="dcterms:W3CDTF">2018-03-12T09:14:00Z</dcterms:created>
  <dcterms:modified xsi:type="dcterms:W3CDTF">2018-08-30T16:55:00Z</dcterms:modified>
</cp:coreProperties>
</file>