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8D779A" w:rsidRDefault="00F36BD5" w:rsidP="008D779A">
      <w:pPr>
        <w:rPr>
          <w:rFonts w:ascii="Arial" w:hAnsi="Arial" w:cs="Arial"/>
          <w:lang w:val="de-CH"/>
        </w:rPr>
      </w:pPr>
    </w:p>
    <w:p w14:paraId="4582AD24" w14:textId="367E038F" w:rsidR="00F36BD5" w:rsidRPr="00127F84" w:rsidRDefault="00B8446C" w:rsidP="009C2AB8">
      <w:pPr>
        <w:pStyle w:val="00Titel18arial"/>
        <w:rPr>
          <w:sz w:val="18"/>
          <w:szCs w:val="18"/>
          <w:lang w:val="it-CH"/>
        </w:rPr>
      </w:pPr>
      <w:r w:rsidRPr="00127F84">
        <w:rPr>
          <w:sz w:val="18"/>
          <w:szCs w:val="18"/>
          <w:lang w:val="it-CH"/>
        </w:rPr>
        <w:t>COMUNICATO STAMPA</w:t>
      </w:r>
    </w:p>
    <w:p w14:paraId="461DE6A1" w14:textId="06FBE8E5" w:rsidR="003E41AB" w:rsidRPr="00127F84" w:rsidRDefault="00AA50CC" w:rsidP="00BF44AF">
      <w:pPr>
        <w:pStyle w:val="Default"/>
        <w:spacing w:line="680" w:lineRule="exact"/>
        <w:rPr>
          <w:sz w:val="36"/>
          <w:szCs w:val="36"/>
          <w:lang w:val="it-CH"/>
        </w:rPr>
      </w:pPr>
      <w:r w:rsidRPr="00127F84">
        <w:rPr>
          <w:b/>
          <w:sz w:val="36"/>
          <w:szCs w:val="36"/>
          <w:lang w:val="it-CH"/>
        </w:rPr>
        <w:t>STREAM</w:t>
      </w:r>
      <w:r>
        <w:rPr>
          <w:b/>
          <w:sz w:val="36"/>
          <w:szCs w:val="36"/>
          <w:lang w:val="it-CH"/>
        </w:rPr>
        <w:t xml:space="preserve"> – L</w:t>
      </w:r>
      <w:r w:rsidRPr="00556373">
        <w:rPr>
          <w:b/>
          <w:sz w:val="36"/>
          <w:szCs w:val="36"/>
          <w:lang w:val="it-CH"/>
        </w:rPr>
        <w:t>’AMBIENTE SI FA LUCE</w:t>
      </w:r>
    </w:p>
    <w:p w14:paraId="04258D94" w14:textId="77777777" w:rsidR="00EF7E40" w:rsidRPr="00127F84" w:rsidRDefault="00EF7E40" w:rsidP="003E41AB">
      <w:pPr>
        <w:pStyle w:val="Default"/>
        <w:spacing w:line="280" w:lineRule="atLeast"/>
        <w:rPr>
          <w:sz w:val="18"/>
          <w:szCs w:val="18"/>
          <w:lang w:val="it-CH"/>
        </w:rPr>
      </w:pPr>
    </w:p>
    <w:p w14:paraId="775B9936" w14:textId="77777777" w:rsidR="00B8446C" w:rsidRPr="00127F84" w:rsidRDefault="00B8446C" w:rsidP="00B8446C">
      <w:pPr>
        <w:spacing w:line="360" w:lineRule="auto"/>
        <w:jc w:val="both"/>
        <w:rPr>
          <w:rFonts w:ascii="Arial" w:hAnsi="Arial" w:cs="Arial"/>
          <w:color w:val="000000"/>
          <w:sz w:val="18"/>
          <w:szCs w:val="18"/>
          <w:lang w:val="it-CH" w:eastAsia="de-CH"/>
        </w:rPr>
      </w:pPr>
      <w:r w:rsidRPr="00556373">
        <w:rPr>
          <w:rFonts w:ascii="Arial" w:hAnsi="Arial" w:cs="Arial"/>
          <w:color w:val="000000"/>
          <w:sz w:val="18"/>
          <w:szCs w:val="18"/>
          <w:lang w:val="en-GB" w:eastAsia="de-CH"/>
        </w:rPr>
        <w:t xml:space="preserve">Regent Lighting </w:t>
      </w:r>
      <w:proofErr w:type="spellStart"/>
      <w:r w:rsidRPr="00556373">
        <w:rPr>
          <w:rFonts w:ascii="Arial" w:hAnsi="Arial" w:cs="Arial"/>
          <w:color w:val="000000"/>
          <w:sz w:val="18"/>
          <w:szCs w:val="18"/>
          <w:lang w:val="en-GB" w:eastAsia="de-CH"/>
        </w:rPr>
        <w:t>presenta</w:t>
      </w:r>
      <w:proofErr w:type="spellEnd"/>
      <w:r w:rsidRPr="00556373">
        <w:rPr>
          <w:rFonts w:ascii="Arial" w:hAnsi="Arial" w:cs="Arial"/>
          <w:color w:val="000000"/>
          <w:sz w:val="18"/>
          <w:szCs w:val="18"/>
          <w:lang w:val="en-GB" w:eastAsia="de-CH"/>
        </w:rPr>
        <w:t xml:space="preserve"> Stream. Stream è </w:t>
      </w:r>
      <w:proofErr w:type="spellStart"/>
      <w:r w:rsidRPr="00556373">
        <w:rPr>
          <w:rFonts w:ascii="Arial" w:hAnsi="Arial" w:cs="Arial"/>
          <w:color w:val="000000"/>
          <w:sz w:val="18"/>
          <w:szCs w:val="18"/>
          <w:lang w:val="en-GB" w:eastAsia="de-CH"/>
        </w:rPr>
        <w:t>diverso</w:t>
      </w:r>
      <w:proofErr w:type="spellEnd"/>
      <w:r w:rsidRPr="00556373">
        <w:rPr>
          <w:rFonts w:ascii="Arial" w:hAnsi="Arial" w:cs="Arial"/>
          <w:color w:val="000000"/>
          <w:sz w:val="18"/>
          <w:szCs w:val="18"/>
          <w:lang w:val="en-GB" w:eastAsia="de-CH"/>
        </w:rPr>
        <w:t xml:space="preserve">. </w:t>
      </w:r>
      <w:r w:rsidRPr="00127F84">
        <w:rPr>
          <w:rFonts w:ascii="Arial" w:hAnsi="Arial" w:cs="Arial"/>
          <w:color w:val="000000"/>
          <w:sz w:val="18"/>
          <w:szCs w:val="18"/>
          <w:lang w:val="it-CH" w:eastAsia="de-CH"/>
        </w:rPr>
        <w:t>Architettura, spazio e luce si fondono in un unico elemento. La luce agisce, senza materiale e senza limiti. Un uplight innovativo che illumina il soffitto senza apparecchio a plafone. Il pregiato corpo dell’apparecchio è una sorgente luminosa, ma non il centro della percezione. Il soffitto stesso serve da superficie riflettente, su cui si distribuisce luce diffusa creando una particolare atmosfera. Grazie alla speciale tecnologia del riflettore e al cono di luce a fascio stretto, Stream riesce con un'illuminazione puramente indiretta a creare una luminosità sufficiente e al contempo soddisfare appieno gli elevati requisiti delle norme per l'illuminazione negli uffici che prevedono la limitazione dell’abbagliamento.</w:t>
      </w:r>
    </w:p>
    <w:p w14:paraId="101196A5" w14:textId="77777777" w:rsidR="00B8446C" w:rsidRPr="00127F84" w:rsidRDefault="00B8446C" w:rsidP="00B8446C">
      <w:pPr>
        <w:spacing w:line="360" w:lineRule="auto"/>
        <w:jc w:val="both"/>
        <w:rPr>
          <w:rFonts w:ascii="Arial" w:hAnsi="Arial" w:cs="Arial"/>
          <w:color w:val="000000"/>
          <w:sz w:val="18"/>
          <w:szCs w:val="18"/>
          <w:lang w:val="it-CH" w:eastAsia="de-CH"/>
        </w:rPr>
      </w:pPr>
      <w:r w:rsidRPr="00127F84">
        <w:rPr>
          <w:rFonts w:ascii="Arial" w:hAnsi="Arial" w:cs="Arial"/>
          <w:color w:val="000000"/>
          <w:sz w:val="18"/>
          <w:szCs w:val="18"/>
          <w:lang w:val="it-CH" w:eastAsia="de-CH"/>
        </w:rPr>
        <w:t xml:space="preserve">Le diverse versioni, da appoggiare sulla scrivania o con stelo, rendono Stream una soluzione di illuminazione flessibile. La forma puristica del corpo dell'apparecchio in pregiato alluminio ne consente la discreta integrazione in vari ambienti. Che si tratti di open space, uffici singoli o qualsiasi ambiente in cui manchi luce, Stream è al posto giusto. Con Stream l’illuminazione di qualità e innovativa è subito possibile, perché posizionabile a piacere, portatile e solo da collegare alla presa elettrica. Una volta posizionato, l’inclinazione e l’elegante snodo della testata della lampada consentono di orientarlo perfettamente. </w:t>
      </w:r>
    </w:p>
    <w:p w14:paraId="6048552F" w14:textId="77777777" w:rsidR="0049012D" w:rsidRDefault="00B8446C" w:rsidP="0049012D">
      <w:pPr>
        <w:spacing w:line="360" w:lineRule="auto"/>
        <w:jc w:val="both"/>
        <w:rPr>
          <w:rFonts w:ascii="Arial" w:hAnsi="Arial" w:cs="Arial"/>
          <w:color w:val="000000"/>
          <w:sz w:val="18"/>
          <w:szCs w:val="18"/>
          <w:lang w:val="en-US"/>
        </w:rPr>
      </w:pPr>
      <w:r w:rsidRPr="00127F84">
        <w:rPr>
          <w:rFonts w:ascii="Arial" w:hAnsi="Arial" w:cs="Arial"/>
          <w:color w:val="000000"/>
          <w:sz w:val="18"/>
          <w:szCs w:val="18"/>
          <w:lang w:val="it-CH" w:eastAsia="de-CH"/>
        </w:rPr>
        <w:t xml:space="preserve">L’Equipment Box, che contiene anche l’unità di alimentazione, può essere fissato con facilità e comodità direttamente allo stelo, alla gamba del tavolo o alla canalina passacavi della scrivania grazie alla scatola magnetica. Per ulteriore comfort e controllo integrato della luce diurna nonché rilevamento presenza è disponibile un modulo di comando opzionale sistemabile senza problemi in ogni postazione. </w:t>
      </w:r>
      <w:proofErr w:type="spellStart"/>
      <w:r w:rsidR="00A61F8D" w:rsidRPr="00A61F8D">
        <w:rPr>
          <w:rFonts w:ascii="Arial" w:hAnsi="Arial" w:cs="Arial"/>
          <w:color w:val="000000"/>
          <w:sz w:val="18"/>
          <w:szCs w:val="18"/>
          <w:lang w:val="en-US"/>
        </w:rPr>
        <w:t>Dimenticate</w:t>
      </w:r>
      <w:proofErr w:type="spellEnd"/>
      <w:r w:rsidR="00A61F8D" w:rsidRPr="00A61F8D">
        <w:rPr>
          <w:rFonts w:ascii="Arial" w:hAnsi="Arial" w:cs="Arial"/>
          <w:color w:val="000000"/>
          <w:sz w:val="18"/>
          <w:szCs w:val="18"/>
          <w:lang w:val="en-US"/>
        </w:rPr>
        <w:t xml:space="preserve"> </w:t>
      </w:r>
      <w:proofErr w:type="spellStart"/>
      <w:r w:rsidR="00A61F8D" w:rsidRPr="00A61F8D">
        <w:rPr>
          <w:rFonts w:ascii="Arial" w:hAnsi="Arial" w:cs="Arial"/>
          <w:color w:val="000000"/>
          <w:sz w:val="18"/>
          <w:szCs w:val="18"/>
          <w:lang w:val="en-US"/>
        </w:rPr>
        <w:t>l'apparecchio</w:t>
      </w:r>
      <w:proofErr w:type="spellEnd"/>
      <w:r w:rsidR="00A61F8D" w:rsidRPr="00A61F8D">
        <w:rPr>
          <w:rFonts w:ascii="Arial" w:hAnsi="Arial" w:cs="Arial"/>
          <w:color w:val="000000"/>
          <w:sz w:val="18"/>
          <w:szCs w:val="18"/>
          <w:lang w:val="en-US"/>
        </w:rPr>
        <w:t xml:space="preserve">, </w:t>
      </w:r>
      <w:proofErr w:type="spellStart"/>
      <w:r w:rsidR="00A61F8D" w:rsidRPr="00A61F8D">
        <w:rPr>
          <w:rFonts w:ascii="Arial" w:hAnsi="Arial" w:cs="Arial"/>
          <w:color w:val="000000"/>
          <w:sz w:val="18"/>
          <w:szCs w:val="18"/>
          <w:lang w:val="en-US"/>
        </w:rPr>
        <w:t>vivete</w:t>
      </w:r>
      <w:proofErr w:type="spellEnd"/>
      <w:r w:rsidR="00A61F8D" w:rsidRPr="00A61F8D">
        <w:rPr>
          <w:rFonts w:ascii="Arial" w:hAnsi="Arial" w:cs="Arial"/>
          <w:color w:val="000000"/>
          <w:sz w:val="18"/>
          <w:szCs w:val="18"/>
          <w:lang w:val="en-US"/>
        </w:rPr>
        <w:t xml:space="preserve"> la luce </w:t>
      </w:r>
      <w:proofErr w:type="spellStart"/>
      <w:r w:rsidR="00A61F8D" w:rsidRPr="00A61F8D">
        <w:rPr>
          <w:rFonts w:ascii="Arial" w:hAnsi="Arial" w:cs="Arial"/>
          <w:color w:val="000000"/>
          <w:sz w:val="18"/>
          <w:szCs w:val="18"/>
          <w:lang w:val="en-US"/>
        </w:rPr>
        <w:t>interna</w:t>
      </w:r>
      <w:proofErr w:type="spellEnd"/>
      <w:r w:rsidR="00A61F8D" w:rsidRPr="00A61F8D">
        <w:rPr>
          <w:rFonts w:ascii="Arial" w:hAnsi="Arial" w:cs="Arial"/>
          <w:color w:val="000000"/>
          <w:sz w:val="18"/>
          <w:szCs w:val="18"/>
          <w:lang w:val="en-US"/>
        </w:rPr>
        <w:t xml:space="preserve">! </w:t>
      </w:r>
    </w:p>
    <w:p w14:paraId="5CA95992" w14:textId="77777777" w:rsidR="00B8446C" w:rsidRPr="001F471B" w:rsidRDefault="00B8446C" w:rsidP="00B8446C">
      <w:pPr>
        <w:spacing w:line="360" w:lineRule="auto"/>
        <w:jc w:val="both"/>
        <w:rPr>
          <w:rFonts w:ascii="Arial" w:hAnsi="Arial" w:cs="Arial"/>
          <w:color w:val="000000"/>
          <w:sz w:val="18"/>
          <w:szCs w:val="18"/>
          <w:lang w:val="en-US" w:eastAsia="de-CH"/>
        </w:rPr>
      </w:pPr>
    </w:p>
    <w:p w14:paraId="62085242" w14:textId="184E22F6" w:rsidR="00127F84" w:rsidRPr="00432C6F" w:rsidRDefault="00432C6F" w:rsidP="00127F84">
      <w:pPr>
        <w:pStyle w:val="Default"/>
        <w:spacing w:line="280" w:lineRule="atLeast"/>
        <w:ind w:left="284" w:hanging="284"/>
        <w:rPr>
          <w:b/>
          <w:caps/>
          <w:color w:val="221E1F"/>
          <w:sz w:val="18"/>
          <w:szCs w:val="18"/>
          <w:lang w:val="it-CH"/>
        </w:rPr>
      </w:pPr>
      <w:r w:rsidRPr="00432C6F">
        <w:rPr>
          <w:b/>
          <w:caps/>
          <w:color w:val="221E1F"/>
          <w:sz w:val="18"/>
          <w:szCs w:val="18"/>
          <w:lang w:val="it-CH"/>
        </w:rPr>
        <w:t>Caratteristiche principali</w:t>
      </w:r>
      <w:r w:rsidR="00127F84" w:rsidRPr="00432C6F">
        <w:rPr>
          <w:b/>
          <w:caps/>
          <w:color w:val="221E1F"/>
          <w:sz w:val="18"/>
          <w:szCs w:val="18"/>
          <w:lang w:val="it-CH"/>
        </w:rPr>
        <w:t xml:space="preserve"> </w:t>
      </w:r>
    </w:p>
    <w:p w14:paraId="7B7AE4AB"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Massimo comfort visivo con illuminazione indiretta al 100 % </w:t>
      </w:r>
    </w:p>
    <w:p w14:paraId="34A367A9"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Garanzia antiabbagliamento: Stream è conforme alle norme sull'illuminazione negli uffici </w:t>
      </w:r>
    </w:p>
    <w:p w14:paraId="7BCC9BD4"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Posizionabile a piacere, da appoggiare sulla scrivania o con stelo </w:t>
      </w:r>
    </w:p>
    <w:p w14:paraId="73830142"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en-GB" w:eastAsia="de-CH"/>
        </w:rPr>
      </w:pPr>
      <w:proofErr w:type="spellStart"/>
      <w:r w:rsidRPr="00127F84">
        <w:rPr>
          <w:rStyle w:val="A0"/>
          <w:rFonts w:ascii="Arial" w:hAnsi="Arial" w:cs="Arial"/>
          <w:lang w:val="en-GB" w:eastAsia="de-CH"/>
        </w:rPr>
        <w:t>Altezze</w:t>
      </w:r>
      <w:proofErr w:type="spellEnd"/>
      <w:r w:rsidRPr="00127F84">
        <w:rPr>
          <w:rStyle w:val="A0"/>
          <w:rFonts w:ascii="Arial" w:hAnsi="Arial" w:cs="Arial"/>
          <w:lang w:val="en-GB" w:eastAsia="de-CH"/>
        </w:rPr>
        <w:t xml:space="preserve">: 350 mm (Stream Table), 1100 mm (Stream Low), 1800 mm (Stream High) </w:t>
      </w:r>
    </w:p>
    <w:p w14:paraId="03D43AE4"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Snodo orientabile da –25° a +25° per un allineamento perfetto </w:t>
      </w:r>
    </w:p>
    <w:p w14:paraId="7FE3DE51" w14:textId="2A0028FA" w:rsidR="00127F84" w:rsidRPr="00494667" w:rsidRDefault="00494667"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494667">
        <w:rPr>
          <w:rStyle w:val="A0"/>
          <w:rFonts w:ascii="Arial" w:hAnsi="Arial" w:cs="Arial"/>
          <w:lang w:val="it-CH" w:eastAsia="de-CH"/>
        </w:rPr>
        <w:t>Corpo luce in alluminio pregiato, verniciato a polvere</w:t>
      </w:r>
    </w:p>
    <w:p w14:paraId="63D4D10B" w14:textId="77777777" w:rsidR="00127F84" w:rsidRPr="00494667"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494667">
        <w:rPr>
          <w:rStyle w:val="A0"/>
          <w:rFonts w:ascii="Arial" w:hAnsi="Arial" w:cs="Arial"/>
          <w:lang w:val="it-CH" w:eastAsia="de-CH"/>
        </w:rPr>
        <w:t xml:space="preserve">Flusso luminoso dell'apparecchio: 14'500 lm, 16'500 lm </w:t>
      </w:r>
    </w:p>
    <w:p w14:paraId="76648A81"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Temperature del colore: 3000 K, 4000 K </w:t>
      </w:r>
    </w:p>
    <w:p w14:paraId="0A226C34"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it-CH" w:eastAsia="de-CH"/>
        </w:rPr>
      </w:pPr>
      <w:r w:rsidRPr="00127F84">
        <w:rPr>
          <w:rStyle w:val="A0"/>
          <w:rFonts w:ascii="Arial" w:hAnsi="Arial" w:cs="Arial"/>
          <w:lang w:val="it-CH" w:eastAsia="de-CH"/>
        </w:rPr>
        <w:t xml:space="preserve">Colori del corpo luce: bianco, nero </w:t>
      </w:r>
    </w:p>
    <w:p w14:paraId="659DCBBF" w14:textId="77777777" w:rsidR="00127F84" w:rsidRPr="00127F84" w:rsidRDefault="00127F84" w:rsidP="00AA50CC">
      <w:pPr>
        <w:pStyle w:val="Listenabsatz"/>
        <w:numPr>
          <w:ilvl w:val="0"/>
          <w:numId w:val="25"/>
        </w:numPr>
        <w:spacing w:line="280" w:lineRule="atLeast"/>
        <w:ind w:left="284" w:hanging="284"/>
        <w:contextualSpacing w:val="0"/>
        <w:jc w:val="both"/>
        <w:rPr>
          <w:rStyle w:val="A0"/>
          <w:rFonts w:ascii="Arial" w:hAnsi="Arial" w:cs="Arial"/>
          <w:lang w:val="de-CH" w:eastAsia="de-CH"/>
        </w:rPr>
      </w:pPr>
      <w:proofErr w:type="spellStart"/>
      <w:r w:rsidRPr="00127F84">
        <w:rPr>
          <w:rStyle w:val="A0"/>
          <w:rFonts w:ascii="Arial" w:hAnsi="Arial" w:cs="Arial"/>
          <w:lang w:val="de-CH" w:eastAsia="de-CH"/>
        </w:rPr>
        <w:t>Straordinaria</w:t>
      </w:r>
      <w:proofErr w:type="spellEnd"/>
      <w:r w:rsidRPr="00127F84">
        <w:rPr>
          <w:rStyle w:val="A0"/>
          <w:rFonts w:ascii="Arial" w:hAnsi="Arial" w:cs="Arial"/>
          <w:lang w:val="de-CH" w:eastAsia="de-CH"/>
        </w:rPr>
        <w:t xml:space="preserve"> </w:t>
      </w:r>
      <w:proofErr w:type="spellStart"/>
      <w:r w:rsidRPr="00127F84">
        <w:rPr>
          <w:rStyle w:val="A0"/>
          <w:rFonts w:ascii="Arial" w:hAnsi="Arial" w:cs="Arial"/>
          <w:lang w:val="de-CH" w:eastAsia="de-CH"/>
        </w:rPr>
        <w:t>gestione</w:t>
      </w:r>
      <w:proofErr w:type="spellEnd"/>
      <w:r w:rsidRPr="00127F84">
        <w:rPr>
          <w:rStyle w:val="A0"/>
          <w:rFonts w:ascii="Arial" w:hAnsi="Arial" w:cs="Arial"/>
          <w:lang w:val="de-CH" w:eastAsia="de-CH"/>
        </w:rPr>
        <w:t xml:space="preserve"> </w:t>
      </w:r>
      <w:proofErr w:type="spellStart"/>
      <w:r w:rsidRPr="00127F84">
        <w:rPr>
          <w:rStyle w:val="A0"/>
          <w:rFonts w:ascii="Arial" w:hAnsi="Arial" w:cs="Arial"/>
          <w:lang w:val="de-CH" w:eastAsia="de-CH"/>
        </w:rPr>
        <w:t>termica</w:t>
      </w:r>
      <w:proofErr w:type="spellEnd"/>
      <w:r w:rsidRPr="00127F84">
        <w:rPr>
          <w:rStyle w:val="A0"/>
          <w:rFonts w:ascii="Arial" w:hAnsi="Arial" w:cs="Arial"/>
          <w:lang w:val="de-CH" w:eastAsia="de-CH"/>
        </w:rPr>
        <w:t xml:space="preserve"> </w:t>
      </w:r>
    </w:p>
    <w:p w14:paraId="05222EF6" w14:textId="72A5B58D" w:rsidR="008A4789" w:rsidRPr="0049012D" w:rsidRDefault="00127F84" w:rsidP="00AA50CC">
      <w:pPr>
        <w:pStyle w:val="Listenabsatz"/>
        <w:numPr>
          <w:ilvl w:val="0"/>
          <w:numId w:val="25"/>
        </w:numPr>
        <w:spacing w:line="280" w:lineRule="atLeast"/>
        <w:ind w:left="284" w:hanging="284"/>
        <w:contextualSpacing w:val="0"/>
        <w:jc w:val="both"/>
        <w:rPr>
          <w:rStyle w:val="A0"/>
          <w:rFonts w:ascii="Arial" w:hAnsi="Arial" w:cs="Arial"/>
          <w:color w:val="000000"/>
          <w:lang w:val="it-CH" w:eastAsia="de-CH"/>
        </w:rPr>
      </w:pPr>
      <w:r w:rsidRPr="00127F84">
        <w:rPr>
          <w:rStyle w:val="A0"/>
          <w:rFonts w:ascii="Arial" w:hAnsi="Arial" w:cs="Arial"/>
          <w:lang w:val="it-CH" w:eastAsia="de-CH"/>
        </w:rPr>
        <w:t>Opzionale: Modulo di comando per ogni postazione di lavoro, per accensione e spegnimento, dimmeraggio, rilevamento presenza e controllo della luce diurna</w:t>
      </w:r>
    </w:p>
    <w:p w14:paraId="46C2286F" w14:textId="77777777" w:rsidR="0049012D" w:rsidRPr="008117C5" w:rsidRDefault="0049012D" w:rsidP="0049012D">
      <w:pPr>
        <w:spacing w:line="360" w:lineRule="auto"/>
        <w:jc w:val="both"/>
        <w:rPr>
          <w:rFonts w:ascii="Arial" w:hAnsi="Arial" w:cs="Arial"/>
          <w:color w:val="000000"/>
          <w:sz w:val="18"/>
          <w:szCs w:val="18"/>
          <w:lang w:val="it-IT"/>
        </w:rPr>
      </w:pPr>
    </w:p>
    <w:p w14:paraId="2BEF1EB8" w14:textId="50CC400E" w:rsidR="0049012D" w:rsidRPr="0049012D" w:rsidRDefault="0049012D" w:rsidP="0049012D">
      <w:pPr>
        <w:spacing w:line="360" w:lineRule="auto"/>
        <w:jc w:val="both"/>
        <w:rPr>
          <w:rFonts w:ascii="Arial" w:hAnsi="Arial" w:cs="Arial"/>
          <w:color w:val="000000"/>
          <w:sz w:val="18"/>
          <w:szCs w:val="18"/>
          <w:lang w:val="it-CH" w:eastAsia="de-CH"/>
        </w:rPr>
      </w:pPr>
      <w:r w:rsidRPr="008117C5">
        <w:rPr>
          <w:rFonts w:ascii="Arial" w:hAnsi="Arial" w:cs="Arial"/>
          <w:color w:val="000000"/>
          <w:sz w:val="18"/>
          <w:szCs w:val="18"/>
          <w:lang w:val="it-IT"/>
        </w:rPr>
        <w:t>Stream ha ricevuto i seguenti premi:</w:t>
      </w:r>
    </w:p>
    <w:p w14:paraId="0F7A4666" w14:textId="77777777" w:rsidR="0049012D" w:rsidRPr="009C76CE" w:rsidRDefault="0049012D" w:rsidP="0049012D">
      <w:pPr>
        <w:numPr>
          <w:ilvl w:val="0"/>
          <w:numId w:val="23"/>
        </w:numPr>
        <w:spacing w:line="280" w:lineRule="atLeast"/>
        <w:ind w:left="284" w:hanging="284"/>
        <w:rPr>
          <w:rStyle w:val="A0"/>
          <w:rFonts w:ascii="Arial" w:hAnsi="Arial" w:cs="Arial"/>
          <w:lang w:val="en-US" w:eastAsia="de-CH"/>
        </w:rPr>
      </w:pPr>
      <w:r w:rsidRPr="009C76CE">
        <w:rPr>
          <w:rStyle w:val="A0"/>
          <w:rFonts w:ascii="Arial" w:hAnsi="Arial" w:cs="Arial"/>
          <w:lang w:val="en-US" w:eastAsia="de-CH"/>
        </w:rPr>
        <w:t xml:space="preserve">Design Plus 2018 powered by </w:t>
      </w:r>
      <w:proofErr w:type="spellStart"/>
      <w:r w:rsidRPr="009C76CE">
        <w:rPr>
          <w:rStyle w:val="A0"/>
          <w:rFonts w:ascii="Arial" w:hAnsi="Arial" w:cs="Arial"/>
          <w:lang w:val="en-US" w:eastAsia="de-CH"/>
        </w:rPr>
        <w:t>light&amp;building</w:t>
      </w:r>
      <w:proofErr w:type="spellEnd"/>
    </w:p>
    <w:p w14:paraId="60EB6A74" w14:textId="77777777" w:rsidR="0049012D" w:rsidRDefault="0049012D" w:rsidP="0049012D">
      <w:pPr>
        <w:numPr>
          <w:ilvl w:val="0"/>
          <w:numId w:val="23"/>
        </w:numPr>
        <w:spacing w:line="280" w:lineRule="atLeast"/>
        <w:ind w:left="284" w:hanging="284"/>
        <w:rPr>
          <w:rStyle w:val="A0"/>
          <w:rFonts w:ascii="Arial" w:hAnsi="Arial" w:cs="Arial"/>
          <w:lang w:val="de-CH" w:eastAsia="de-CH"/>
        </w:rPr>
      </w:pPr>
      <w:proofErr w:type="spellStart"/>
      <w:r w:rsidRPr="009C76CE">
        <w:rPr>
          <w:rStyle w:val="A0"/>
          <w:rFonts w:ascii="Arial" w:hAnsi="Arial" w:cs="Arial"/>
          <w:lang w:val="de-CH" w:eastAsia="de-CH"/>
        </w:rPr>
        <w:t>Red</w:t>
      </w:r>
      <w:proofErr w:type="spellEnd"/>
      <w:r w:rsidRPr="009C76CE">
        <w:rPr>
          <w:rStyle w:val="A0"/>
          <w:rFonts w:ascii="Arial" w:hAnsi="Arial" w:cs="Arial"/>
          <w:lang w:val="de-CH" w:eastAsia="de-CH"/>
        </w:rPr>
        <w:t xml:space="preserve"> </w:t>
      </w:r>
      <w:proofErr w:type="spellStart"/>
      <w:r w:rsidRPr="009C76CE">
        <w:rPr>
          <w:rStyle w:val="A0"/>
          <w:rFonts w:ascii="Arial" w:hAnsi="Arial" w:cs="Arial"/>
          <w:lang w:val="de-CH" w:eastAsia="de-CH"/>
        </w:rPr>
        <w:t>Dot</w:t>
      </w:r>
      <w:proofErr w:type="spellEnd"/>
      <w:r w:rsidRPr="009C76CE">
        <w:rPr>
          <w:rStyle w:val="A0"/>
          <w:rFonts w:ascii="Arial" w:hAnsi="Arial" w:cs="Arial"/>
          <w:lang w:val="de-CH" w:eastAsia="de-CH"/>
        </w:rPr>
        <w:t xml:space="preserve"> Design Award 2018</w:t>
      </w:r>
    </w:p>
    <w:p w14:paraId="425FD535" w14:textId="77777777" w:rsidR="0049012D" w:rsidRPr="009C76CE" w:rsidRDefault="0049012D" w:rsidP="0049012D">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US" w:eastAsia="de-CH"/>
        </w:rPr>
        <w:t>German Design Award Special Mention 2019</w:t>
      </w:r>
    </w:p>
    <w:p w14:paraId="01070DBF" w14:textId="7488AC5A" w:rsidR="008A4789" w:rsidRDefault="0049012D" w:rsidP="00A12D2F">
      <w:pPr>
        <w:numPr>
          <w:ilvl w:val="0"/>
          <w:numId w:val="23"/>
        </w:numPr>
        <w:spacing w:line="280" w:lineRule="atLeast"/>
        <w:ind w:left="284" w:hanging="284"/>
        <w:rPr>
          <w:rStyle w:val="A0"/>
          <w:rFonts w:ascii="Arial" w:hAnsi="Arial" w:cs="Arial"/>
          <w:lang w:val="en-GB" w:eastAsia="de-CH"/>
        </w:rPr>
      </w:pPr>
      <w:r w:rsidRPr="009C76CE">
        <w:rPr>
          <w:rStyle w:val="A0"/>
          <w:rFonts w:ascii="Arial" w:hAnsi="Arial" w:cs="Arial"/>
          <w:lang w:val="en-GB" w:eastAsia="de-CH"/>
        </w:rPr>
        <w:t>Good Design 2019 by The Chicago Athenaeum</w:t>
      </w:r>
    </w:p>
    <w:p w14:paraId="3A48EB90" w14:textId="77777777" w:rsidR="0049012D" w:rsidRPr="0049012D" w:rsidRDefault="0049012D" w:rsidP="0049012D">
      <w:pPr>
        <w:spacing w:line="280" w:lineRule="atLeast"/>
        <w:rPr>
          <w:rFonts w:ascii="Arial" w:hAnsi="Arial" w:cs="Arial"/>
          <w:color w:val="221E1F"/>
          <w:sz w:val="18"/>
          <w:szCs w:val="18"/>
          <w:lang w:val="en-GB" w:eastAsia="de-CH"/>
        </w:rPr>
      </w:pPr>
    </w:p>
    <w:p w14:paraId="012E40A4" w14:textId="77777777" w:rsidR="00127F84" w:rsidRPr="008117C5" w:rsidRDefault="00127F84" w:rsidP="00A12D2F">
      <w:pPr>
        <w:pStyle w:val="Default"/>
        <w:spacing w:line="280" w:lineRule="atLeast"/>
        <w:rPr>
          <w:sz w:val="18"/>
          <w:szCs w:val="18"/>
          <w:lang w:val="en-US"/>
        </w:rPr>
      </w:pPr>
    </w:p>
    <w:p w14:paraId="239C3667" w14:textId="473A712F" w:rsidR="00AA50CC" w:rsidRPr="008117C5" w:rsidRDefault="00AA50CC" w:rsidP="00AA50CC">
      <w:pPr>
        <w:pStyle w:val="Default"/>
        <w:spacing w:line="280" w:lineRule="atLeast"/>
        <w:rPr>
          <w:rStyle w:val="A0"/>
          <w:lang w:val="it-IT"/>
        </w:rPr>
      </w:pPr>
      <w:r w:rsidRPr="008117C5">
        <w:rPr>
          <w:rStyle w:val="A0"/>
          <w:b/>
          <w:lang w:val="it-IT"/>
        </w:rPr>
        <w:t>CHI È REGENT</w:t>
      </w:r>
      <w:r w:rsidR="008117C5" w:rsidRPr="008117C5">
        <w:rPr>
          <w:rStyle w:val="A0"/>
          <w:b/>
          <w:lang w:val="it-IT"/>
        </w:rPr>
        <w:t xml:space="preserve"> L</w:t>
      </w:r>
      <w:r w:rsidR="008117C5">
        <w:rPr>
          <w:rStyle w:val="A0"/>
          <w:b/>
          <w:lang w:val="it-IT"/>
        </w:rPr>
        <w:t>IGHTING</w:t>
      </w:r>
    </w:p>
    <w:p w14:paraId="3ADFCED5" w14:textId="17B0414C" w:rsidR="00AA50CC" w:rsidRPr="008117C5" w:rsidRDefault="00AA50CC" w:rsidP="00AA50CC">
      <w:pPr>
        <w:pStyle w:val="Default"/>
        <w:spacing w:line="280" w:lineRule="atLeast"/>
        <w:rPr>
          <w:rStyle w:val="A0"/>
          <w:lang w:val="it-IT"/>
        </w:rPr>
      </w:pPr>
      <w:r w:rsidRPr="008117C5">
        <w:rPr>
          <w:rStyle w:val="A0"/>
          <w:lang w:val="it-IT"/>
        </w:rPr>
        <w:t xml:space="preserve">L’impresa a conduzione familiare, fondata nel 1908, è leader del mercato in Svizzera nonché uno dei produttori di apparecchi di illuminazione di maggiore successo sul territorio europeo ed è presente a livello internazionale in ben 35 paesi tramite i suoi partner di distribuzione. Grazie a solide conoscenze in ambito applicativo e ad un know-how nel settore illuminotecnico, gli esperti di </w:t>
      </w:r>
      <w:proofErr w:type="spellStart"/>
      <w:r w:rsidRPr="008117C5">
        <w:rPr>
          <w:rStyle w:val="A0"/>
          <w:lang w:val="it-IT"/>
        </w:rPr>
        <w:t>Regent</w:t>
      </w:r>
      <w:proofErr w:type="spellEnd"/>
      <w:r w:rsidR="008117C5">
        <w:rPr>
          <w:rStyle w:val="A0"/>
          <w:lang w:val="it-IT"/>
        </w:rPr>
        <w:t xml:space="preserve"> Lighting</w:t>
      </w:r>
      <w:r w:rsidRPr="008117C5">
        <w:rPr>
          <w:rStyle w:val="A0"/>
          <w:lang w:val="it-IT"/>
        </w:rPr>
        <w:t xml:space="preserve"> offrono consulenza a progettisti illuminotecnici, architetti, installatori e, inoltre, ai clienti finali. La </w:t>
      </w:r>
      <w:r w:rsidRPr="008117C5">
        <w:rPr>
          <w:rStyle w:val="A0"/>
          <w:lang w:val="it-IT"/>
        </w:rPr>
        <w:lastRenderedPageBreak/>
        <w:t>nostra etica ci spinge a ricercare nuove possibilità a livello tecnologico finalizzate a creare soluzioni d’illuminazione intuitive, a migliorare gli ambienti di lavoro, le funzioni di management e, in generale, la qualità della vita.</w:t>
      </w:r>
    </w:p>
    <w:p w14:paraId="370E8ACF" w14:textId="77777777" w:rsidR="00AA50CC" w:rsidRPr="008117C5" w:rsidRDefault="00AA50CC" w:rsidP="00AA50CC">
      <w:pPr>
        <w:pStyle w:val="Default"/>
        <w:spacing w:line="280" w:lineRule="atLeast"/>
        <w:rPr>
          <w:rStyle w:val="A0"/>
          <w:lang w:val="it-IT"/>
        </w:rPr>
      </w:pPr>
    </w:p>
    <w:p w14:paraId="43F00157" w14:textId="70B55671" w:rsidR="00AA50CC" w:rsidRPr="008117C5" w:rsidRDefault="00AA50CC" w:rsidP="00AA50CC">
      <w:pPr>
        <w:pStyle w:val="Default"/>
        <w:spacing w:line="280" w:lineRule="atLeast"/>
        <w:rPr>
          <w:rStyle w:val="A0"/>
          <w:lang w:val="it-IT"/>
        </w:rPr>
      </w:pPr>
      <w:r w:rsidRPr="008117C5">
        <w:rPr>
          <w:rStyle w:val="A0"/>
          <w:lang w:val="it-IT"/>
        </w:rPr>
        <w:t xml:space="preserve">Per ulteriori informazioni si prega di consultare: </w:t>
      </w:r>
      <w:hyperlink r:id="rId8" w:history="1">
        <w:r w:rsidRPr="008117C5">
          <w:rPr>
            <w:rStyle w:val="Hyperlink"/>
            <w:sz w:val="18"/>
            <w:szCs w:val="18"/>
            <w:lang w:val="it-IT"/>
          </w:rPr>
          <w:t>www.</w:t>
        </w:r>
        <w:bookmarkStart w:id="0" w:name="_GoBack"/>
        <w:r w:rsidRPr="008117C5">
          <w:rPr>
            <w:rStyle w:val="Hyperlink"/>
            <w:sz w:val="18"/>
            <w:szCs w:val="18"/>
            <w:lang w:val="it-IT"/>
          </w:rPr>
          <w:t>regent</w:t>
        </w:r>
        <w:bookmarkEnd w:id="0"/>
        <w:r w:rsidRPr="008117C5">
          <w:rPr>
            <w:rStyle w:val="Hyperlink"/>
            <w:sz w:val="18"/>
            <w:szCs w:val="18"/>
            <w:lang w:val="it-IT"/>
          </w:rPr>
          <w:t xml:space="preserve">.ch </w:t>
        </w:r>
      </w:hyperlink>
      <w:r w:rsidRPr="008117C5">
        <w:rPr>
          <w:rStyle w:val="A0"/>
          <w:lang w:val="it-IT"/>
        </w:rPr>
        <w:t xml:space="preserve"> </w:t>
      </w:r>
    </w:p>
    <w:p w14:paraId="69702DC9" w14:textId="77777777" w:rsidR="00AA50CC" w:rsidRPr="00DA7153" w:rsidRDefault="00AA50CC" w:rsidP="00AA50CC">
      <w:pPr>
        <w:rPr>
          <w:rFonts w:ascii="Arial" w:hAnsi="Arial" w:cs="Arial"/>
          <w:sz w:val="18"/>
          <w:szCs w:val="18"/>
          <w:lang w:val="it-CH"/>
        </w:rPr>
      </w:pPr>
    </w:p>
    <w:p w14:paraId="0C4F0FC9" w14:textId="77777777" w:rsidR="003E1B0A" w:rsidRDefault="003E1B0A" w:rsidP="00AA50CC">
      <w:pPr>
        <w:pStyle w:val="Default"/>
        <w:spacing w:line="280" w:lineRule="atLeast"/>
        <w:rPr>
          <w:color w:val="auto"/>
          <w:sz w:val="18"/>
          <w:szCs w:val="18"/>
          <w:lang w:val="it-CH" w:eastAsia="de-DE"/>
        </w:rPr>
      </w:pPr>
    </w:p>
    <w:p w14:paraId="093F564D" w14:textId="77777777" w:rsidR="00AA50CC" w:rsidRPr="00DA7153" w:rsidRDefault="00AA50CC" w:rsidP="00AA50CC">
      <w:pPr>
        <w:pStyle w:val="Default"/>
        <w:spacing w:line="280" w:lineRule="atLeast"/>
        <w:rPr>
          <w:rStyle w:val="A0"/>
          <w:b/>
          <w:lang w:val="it-CH"/>
        </w:rPr>
      </w:pPr>
      <w:r w:rsidRPr="00DA7153">
        <w:rPr>
          <w:rStyle w:val="A0"/>
          <w:b/>
          <w:lang w:val="it-CH"/>
        </w:rPr>
        <w:t>CONTATTO PER LA STAMPA</w:t>
      </w:r>
    </w:p>
    <w:p w14:paraId="5DDE6F4F" w14:textId="2C3E672A" w:rsidR="00AA50CC" w:rsidRPr="00DA7153" w:rsidRDefault="008106AB" w:rsidP="00AA50CC">
      <w:pPr>
        <w:pStyle w:val="Default"/>
        <w:spacing w:line="280" w:lineRule="atLeast"/>
        <w:rPr>
          <w:rStyle w:val="A0"/>
          <w:lang w:val="it-CH"/>
        </w:rPr>
      </w:pPr>
      <w:r>
        <w:rPr>
          <w:rStyle w:val="A0"/>
          <w:lang w:val="it-CH"/>
        </w:rPr>
        <w:t>Sybille Johner</w:t>
      </w:r>
    </w:p>
    <w:p w14:paraId="39611167" w14:textId="23D3A563" w:rsidR="00AA50CC" w:rsidRPr="008117C5" w:rsidRDefault="00AA50CC" w:rsidP="00AA50CC">
      <w:pPr>
        <w:pStyle w:val="Default"/>
        <w:spacing w:line="280" w:lineRule="atLeast"/>
        <w:rPr>
          <w:rStyle w:val="A0"/>
        </w:rPr>
      </w:pPr>
      <w:proofErr w:type="spellStart"/>
      <w:r w:rsidRPr="008117C5">
        <w:rPr>
          <w:rStyle w:val="A0"/>
        </w:rPr>
        <w:t>Responsabile</w:t>
      </w:r>
      <w:proofErr w:type="spellEnd"/>
      <w:r w:rsidRPr="008117C5">
        <w:rPr>
          <w:rStyle w:val="A0"/>
        </w:rPr>
        <w:t xml:space="preserve"> Marketing </w:t>
      </w:r>
    </w:p>
    <w:p w14:paraId="5BE55EE1" w14:textId="77777777" w:rsidR="00AA50CC" w:rsidRPr="008117C5" w:rsidRDefault="00AA50CC" w:rsidP="00AA50CC">
      <w:pPr>
        <w:pStyle w:val="Default"/>
        <w:spacing w:line="280" w:lineRule="atLeast"/>
        <w:rPr>
          <w:rStyle w:val="A0"/>
        </w:rPr>
      </w:pPr>
    </w:p>
    <w:p w14:paraId="0975BC00" w14:textId="77777777" w:rsidR="00AA50CC" w:rsidRPr="00960049" w:rsidRDefault="00AA50CC" w:rsidP="00AA50CC">
      <w:pPr>
        <w:pStyle w:val="Default"/>
        <w:spacing w:line="280" w:lineRule="atLeast"/>
        <w:rPr>
          <w:rStyle w:val="A0"/>
        </w:rPr>
      </w:pPr>
      <w:r w:rsidRPr="00960049">
        <w:rPr>
          <w:rStyle w:val="A0"/>
        </w:rPr>
        <w:t>Regent Beleuchtungskörper AG</w:t>
      </w:r>
    </w:p>
    <w:p w14:paraId="04BA12D0" w14:textId="77777777" w:rsidR="00AA50CC" w:rsidRPr="002759C4" w:rsidRDefault="00AA50CC" w:rsidP="00AA50CC">
      <w:pPr>
        <w:pStyle w:val="Default"/>
        <w:spacing w:line="280" w:lineRule="atLeast"/>
        <w:rPr>
          <w:rStyle w:val="A0"/>
        </w:rPr>
      </w:pPr>
      <w:proofErr w:type="spellStart"/>
      <w:r w:rsidRPr="002759C4">
        <w:rPr>
          <w:rStyle w:val="A0"/>
        </w:rPr>
        <w:t>Dornacherstrasse</w:t>
      </w:r>
      <w:proofErr w:type="spellEnd"/>
      <w:r w:rsidRPr="002759C4">
        <w:rPr>
          <w:rStyle w:val="A0"/>
        </w:rPr>
        <w:t xml:space="preserve"> 390, Postfach 139</w:t>
      </w:r>
    </w:p>
    <w:p w14:paraId="71705BA0" w14:textId="77777777" w:rsidR="00AA50CC" w:rsidRDefault="00AA50CC" w:rsidP="00AA50CC">
      <w:pPr>
        <w:pStyle w:val="Default"/>
        <w:spacing w:line="280" w:lineRule="atLeast"/>
        <w:rPr>
          <w:rStyle w:val="A0"/>
        </w:rPr>
      </w:pPr>
      <w:r w:rsidRPr="002759C4">
        <w:rPr>
          <w:rStyle w:val="A0"/>
        </w:rPr>
        <w:t xml:space="preserve">CH-4018 Basel </w:t>
      </w:r>
    </w:p>
    <w:p w14:paraId="7E77ED73" w14:textId="77777777" w:rsidR="00AA50CC" w:rsidRPr="00DA7153" w:rsidRDefault="00AA50CC" w:rsidP="00AA50CC">
      <w:pPr>
        <w:pStyle w:val="Default"/>
        <w:spacing w:line="280" w:lineRule="atLeast"/>
        <w:rPr>
          <w:rStyle w:val="A0"/>
        </w:rPr>
      </w:pPr>
      <w:r>
        <w:rPr>
          <w:rStyle w:val="A0"/>
        </w:rPr>
        <w:t>T +</w:t>
      </w:r>
      <w:r w:rsidRPr="00DA7153">
        <w:rPr>
          <w:rStyle w:val="A0"/>
        </w:rPr>
        <w:t xml:space="preserve">41 61 335 </w:t>
      </w:r>
      <w:r>
        <w:rPr>
          <w:rStyle w:val="A0"/>
        </w:rPr>
        <w:t>56 03</w:t>
      </w:r>
    </w:p>
    <w:p w14:paraId="59DD5D5F" w14:textId="77777777" w:rsidR="00AA50CC" w:rsidRPr="001100C8" w:rsidRDefault="008117C5" w:rsidP="00AA50CC">
      <w:pPr>
        <w:rPr>
          <w:rFonts w:ascii="Arial" w:hAnsi="Arial" w:cs="Arial"/>
          <w:sz w:val="18"/>
          <w:szCs w:val="18"/>
          <w:lang w:val="de-CH"/>
        </w:rPr>
      </w:pPr>
      <w:hyperlink r:id="rId9" w:history="1">
        <w:r w:rsidR="00AA50CC">
          <w:rPr>
            <w:rStyle w:val="Hyperlink"/>
            <w:rFonts w:ascii="Arial" w:hAnsi="Arial" w:cs="Arial"/>
            <w:sz w:val="18"/>
            <w:szCs w:val="18"/>
          </w:rPr>
          <w:t>marketing-kommunikation@regent.ch</w:t>
        </w:r>
      </w:hyperlink>
    </w:p>
    <w:p w14:paraId="6446A7A5" w14:textId="2DE1308B" w:rsidR="00393E73" w:rsidRPr="008D779A" w:rsidRDefault="00393E73">
      <w:pPr>
        <w:rPr>
          <w:rStyle w:val="Hyperlink"/>
          <w:rFonts w:ascii="Arial" w:hAnsi="Arial" w:cs="Arial"/>
          <w:sz w:val="18"/>
          <w:szCs w:val="18"/>
          <w:lang w:val="de-CH" w:eastAsia="de-CH"/>
        </w:rPr>
      </w:pPr>
    </w:p>
    <w:p w14:paraId="1E7AB737" w14:textId="77777777" w:rsidR="00AD1A83" w:rsidRPr="008D779A" w:rsidRDefault="00AD1A83" w:rsidP="00361D7D">
      <w:pPr>
        <w:rPr>
          <w:rFonts w:ascii="Arial" w:hAnsi="Arial" w:cs="Arial"/>
          <w:sz w:val="18"/>
          <w:szCs w:val="18"/>
          <w:lang w:val="de-CH"/>
        </w:rPr>
      </w:pPr>
    </w:p>
    <w:p w14:paraId="1DFE7EAF" w14:textId="77777777" w:rsidR="00393E73" w:rsidRPr="008D779A" w:rsidRDefault="00393E73" w:rsidP="00361D7D">
      <w:pPr>
        <w:rPr>
          <w:rFonts w:ascii="Arial" w:hAnsi="Arial" w:cs="Arial"/>
          <w:sz w:val="18"/>
          <w:szCs w:val="18"/>
          <w:lang w:val="de-CH"/>
        </w:rPr>
      </w:pPr>
    </w:p>
    <w:p w14:paraId="474EB7FF" w14:textId="77777777" w:rsidR="00393E73" w:rsidRPr="008D779A"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234"/>
        <w:gridCol w:w="943"/>
      </w:tblGrid>
      <w:tr w:rsidR="00AA50CC" w:rsidRPr="008D779A" w14:paraId="184DFB7F" w14:textId="77777777" w:rsidTr="003E1B0A">
        <w:trPr>
          <w:trHeight w:val="4112"/>
        </w:trPr>
        <w:tc>
          <w:tcPr>
            <w:tcW w:w="3119" w:type="dxa"/>
          </w:tcPr>
          <w:p w14:paraId="09225BA8" w14:textId="77777777" w:rsidR="00AA50CC" w:rsidRPr="008D779A" w:rsidRDefault="00AA50CC" w:rsidP="00F401B4">
            <w:pPr>
              <w:rPr>
                <w:rFonts w:ascii="Arial" w:hAnsi="Arial" w:cs="Arial"/>
                <w:sz w:val="18"/>
                <w:szCs w:val="18"/>
                <w:lang w:val="de-CH"/>
              </w:rPr>
            </w:pPr>
            <w:r>
              <w:rPr>
                <w:rFonts w:ascii="Arial" w:hAnsi="Arial" w:cs="Arial"/>
                <w:noProof/>
                <w:sz w:val="18"/>
                <w:szCs w:val="18"/>
                <w:lang w:val="en-GB" w:eastAsia="en-GB"/>
              </w:rPr>
              <w:drawing>
                <wp:inline distT="0" distB="0" distL="0" distR="0" wp14:anchorId="6BE0BE5C" wp14:editId="50BBB163">
                  <wp:extent cx="1721283" cy="2587558"/>
                  <wp:effectExtent l="0" t="0" r="635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666_B_kl.jpg"/>
                          <pic:cNvPicPr/>
                        </pic:nvPicPr>
                        <pic:blipFill>
                          <a:blip r:embed="rId10"/>
                          <a:stretch>
                            <a:fillRect/>
                          </a:stretch>
                        </pic:blipFill>
                        <pic:spPr>
                          <a:xfrm>
                            <a:off x="0" y="0"/>
                            <a:ext cx="1728367" cy="2598207"/>
                          </a:xfrm>
                          <a:prstGeom prst="rect">
                            <a:avLst/>
                          </a:prstGeom>
                        </pic:spPr>
                      </pic:pic>
                    </a:graphicData>
                  </a:graphic>
                </wp:inline>
              </w:drawing>
            </w:r>
          </w:p>
        </w:tc>
        <w:tc>
          <w:tcPr>
            <w:tcW w:w="5234" w:type="dxa"/>
          </w:tcPr>
          <w:p w14:paraId="0622F3EE" w14:textId="77777777" w:rsidR="00AA50CC" w:rsidRPr="008D779A" w:rsidRDefault="00AA50CC" w:rsidP="00F401B4">
            <w:pPr>
              <w:rPr>
                <w:rFonts w:ascii="Arial" w:hAnsi="Arial" w:cs="Arial"/>
                <w:color w:val="FF0000"/>
                <w:sz w:val="18"/>
                <w:szCs w:val="18"/>
                <w:lang w:val="de-CH"/>
              </w:rPr>
            </w:pPr>
            <w:r>
              <w:rPr>
                <w:rFonts w:ascii="Arial" w:hAnsi="Arial" w:cs="Arial"/>
                <w:noProof/>
                <w:color w:val="FF0000"/>
                <w:sz w:val="18"/>
                <w:szCs w:val="18"/>
                <w:lang w:val="en-GB" w:eastAsia="en-GB"/>
              </w:rPr>
              <w:drawing>
                <wp:inline distT="0" distB="0" distL="0" distR="0" wp14:anchorId="4B4F2E77" wp14:editId="17DE0068">
                  <wp:extent cx="2560208" cy="2594043"/>
                  <wp:effectExtent l="0" t="0" r="571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665_Mood-web.jpg"/>
                          <pic:cNvPicPr/>
                        </pic:nvPicPr>
                        <pic:blipFill>
                          <a:blip r:embed="rId11"/>
                          <a:stretch>
                            <a:fillRect/>
                          </a:stretch>
                        </pic:blipFill>
                        <pic:spPr>
                          <a:xfrm>
                            <a:off x="0" y="0"/>
                            <a:ext cx="2575179" cy="2609212"/>
                          </a:xfrm>
                          <a:prstGeom prst="rect">
                            <a:avLst/>
                          </a:prstGeom>
                        </pic:spPr>
                      </pic:pic>
                    </a:graphicData>
                  </a:graphic>
                </wp:inline>
              </w:drawing>
            </w:r>
          </w:p>
        </w:tc>
        <w:tc>
          <w:tcPr>
            <w:tcW w:w="943" w:type="dxa"/>
          </w:tcPr>
          <w:p w14:paraId="05F4B846" w14:textId="77777777" w:rsidR="00AA50CC" w:rsidRPr="008D779A" w:rsidRDefault="00AA50CC" w:rsidP="00F401B4">
            <w:pPr>
              <w:rPr>
                <w:rFonts w:ascii="Arial" w:hAnsi="Arial" w:cs="Arial"/>
                <w:sz w:val="18"/>
                <w:szCs w:val="18"/>
                <w:lang w:val="de-CH"/>
              </w:rPr>
            </w:pPr>
          </w:p>
        </w:tc>
      </w:tr>
      <w:tr w:rsidR="00AA50CC" w:rsidRPr="008D779A" w14:paraId="0C286C0F" w14:textId="77777777" w:rsidTr="00F401B4">
        <w:trPr>
          <w:trHeight w:val="198"/>
        </w:trPr>
        <w:tc>
          <w:tcPr>
            <w:tcW w:w="3119" w:type="dxa"/>
          </w:tcPr>
          <w:p w14:paraId="02B5F51B" w14:textId="77777777" w:rsidR="00AA50CC" w:rsidRPr="008D779A" w:rsidRDefault="00AA50CC" w:rsidP="00F401B4">
            <w:pPr>
              <w:rPr>
                <w:rFonts w:ascii="Arial" w:hAnsi="Arial" w:cs="Arial"/>
                <w:sz w:val="18"/>
                <w:szCs w:val="18"/>
                <w:lang w:val="de-CH"/>
              </w:rPr>
            </w:pPr>
          </w:p>
        </w:tc>
        <w:tc>
          <w:tcPr>
            <w:tcW w:w="5234" w:type="dxa"/>
          </w:tcPr>
          <w:p w14:paraId="1988C89B" w14:textId="77777777" w:rsidR="00AA50CC" w:rsidRPr="008D779A" w:rsidRDefault="00AA50CC" w:rsidP="00F401B4">
            <w:pPr>
              <w:rPr>
                <w:rFonts w:ascii="Arial" w:hAnsi="Arial" w:cs="Arial"/>
                <w:sz w:val="18"/>
                <w:szCs w:val="18"/>
                <w:lang w:val="de-CH"/>
              </w:rPr>
            </w:pPr>
          </w:p>
        </w:tc>
        <w:tc>
          <w:tcPr>
            <w:tcW w:w="943" w:type="dxa"/>
          </w:tcPr>
          <w:p w14:paraId="2F8493D7" w14:textId="77777777" w:rsidR="00AA50CC" w:rsidRPr="008D779A" w:rsidRDefault="00AA50CC" w:rsidP="00F401B4">
            <w:pPr>
              <w:rPr>
                <w:rFonts w:ascii="Arial" w:hAnsi="Arial" w:cs="Arial"/>
                <w:sz w:val="18"/>
                <w:szCs w:val="18"/>
                <w:lang w:val="de-CH"/>
              </w:rPr>
            </w:pPr>
          </w:p>
        </w:tc>
      </w:tr>
      <w:tr w:rsidR="00AA50CC" w:rsidRPr="00BD32FE" w14:paraId="494EFD24" w14:textId="77777777" w:rsidTr="00F401B4">
        <w:trPr>
          <w:trHeight w:val="213"/>
        </w:trPr>
        <w:tc>
          <w:tcPr>
            <w:tcW w:w="3119" w:type="dxa"/>
          </w:tcPr>
          <w:p w14:paraId="222507B1" w14:textId="41CDDEB8" w:rsidR="00AA50CC" w:rsidRPr="008117C5" w:rsidRDefault="00BD32FE" w:rsidP="00F401B4">
            <w:pPr>
              <w:rPr>
                <w:rFonts w:ascii="Arial" w:hAnsi="Arial" w:cs="Arial"/>
                <w:color w:val="221E1F"/>
                <w:sz w:val="16"/>
                <w:szCs w:val="16"/>
                <w:lang w:val="it-IT"/>
              </w:rPr>
            </w:pPr>
            <w:r w:rsidRPr="00BD32FE">
              <w:rPr>
                <w:rFonts w:ascii="Arial" w:hAnsi="Arial" w:cs="Arial"/>
                <w:sz w:val="16"/>
                <w:szCs w:val="16"/>
                <w:lang w:val="it-CH"/>
              </w:rPr>
              <w:t xml:space="preserve">Visualizzazione: </w:t>
            </w:r>
            <w:r w:rsidRPr="008117C5">
              <w:rPr>
                <w:rFonts w:ascii="Arial" w:hAnsi="Arial" w:cs="Arial"/>
                <w:sz w:val="16"/>
                <w:szCs w:val="16"/>
                <w:lang w:val="it-IT"/>
              </w:rPr>
              <w:t>Stream</w:t>
            </w:r>
            <w:r w:rsidR="00AA50CC" w:rsidRPr="008117C5">
              <w:rPr>
                <w:rFonts w:ascii="Arial" w:hAnsi="Arial" w:cs="Arial"/>
                <w:color w:val="221E1F"/>
                <w:sz w:val="16"/>
                <w:szCs w:val="16"/>
                <w:lang w:val="it-IT"/>
              </w:rPr>
              <w:t xml:space="preserve"> </w:t>
            </w:r>
          </w:p>
          <w:p w14:paraId="412BCB71" w14:textId="77777777" w:rsidR="00BD32FE" w:rsidRPr="008117C5" w:rsidRDefault="00BD32FE" w:rsidP="00F401B4">
            <w:pPr>
              <w:rPr>
                <w:rFonts w:ascii="Arial" w:hAnsi="Arial" w:cs="Arial"/>
                <w:color w:val="221E1F"/>
                <w:sz w:val="16"/>
                <w:szCs w:val="16"/>
                <w:lang w:val="it-IT"/>
              </w:rPr>
            </w:pPr>
          </w:p>
          <w:p w14:paraId="01A4C574" w14:textId="77777777" w:rsidR="00AA50CC" w:rsidRPr="008117C5" w:rsidRDefault="00AA50CC" w:rsidP="00F401B4">
            <w:pPr>
              <w:rPr>
                <w:rFonts w:ascii="Arial" w:hAnsi="Arial" w:cs="Arial"/>
                <w:sz w:val="16"/>
                <w:szCs w:val="16"/>
                <w:lang w:val="it-IT"/>
              </w:rPr>
            </w:pPr>
            <w:r w:rsidRPr="008117C5">
              <w:rPr>
                <w:rFonts w:ascii="Arial" w:hAnsi="Arial" w:cs="Arial"/>
                <w:color w:val="221E1F"/>
                <w:sz w:val="16"/>
                <w:szCs w:val="16"/>
                <w:lang w:val="it-IT"/>
              </w:rPr>
              <w:t>PROH_8666_Stream.jpg</w:t>
            </w:r>
          </w:p>
        </w:tc>
        <w:tc>
          <w:tcPr>
            <w:tcW w:w="5234" w:type="dxa"/>
          </w:tcPr>
          <w:p w14:paraId="48288D36" w14:textId="77777777" w:rsidR="00BD32FE" w:rsidRPr="008117C5" w:rsidRDefault="00BD32FE" w:rsidP="00F401B4">
            <w:pPr>
              <w:rPr>
                <w:rFonts w:ascii="Arial" w:hAnsi="Arial" w:cs="Arial"/>
                <w:color w:val="221E1F"/>
                <w:sz w:val="16"/>
                <w:szCs w:val="16"/>
                <w:lang w:val="it-IT"/>
              </w:rPr>
            </w:pPr>
            <w:r w:rsidRPr="00BD32FE">
              <w:rPr>
                <w:rFonts w:ascii="Arial" w:hAnsi="Arial" w:cs="Arial"/>
                <w:sz w:val="16"/>
                <w:szCs w:val="16"/>
                <w:lang w:val="it-CH"/>
              </w:rPr>
              <w:t>Visualizzazione:</w:t>
            </w:r>
            <w:r w:rsidRPr="008117C5">
              <w:rPr>
                <w:rFonts w:ascii="Arial" w:hAnsi="Arial" w:cs="Arial"/>
                <w:sz w:val="16"/>
                <w:szCs w:val="16"/>
                <w:lang w:val="it-IT"/>
              </w:rPr>
              <w:t xml:space="preserve"> Stream: focus sulla luce pura, non sull’apparecchio</w:t>
            </w:r>
            <w:r w:rsidRPr="008117C5">
              <w:rPr>
                <w:rFonts w:ascii="Arial" w:hAnsi="Arial" w:cs="Arial"/>
                <w:color w:val="221E1F"/>
                <w:sz w:val="16"/>
                <w:szCs w:val="16"/>
                <w:lang w:val="it-IT"/>
              </w:rPr>
              <w:t xml:space="preserve"> </w:t>
            </w:r>
          </w:p>
          <w:p w14:paraId="569DF120" w14:textId="77777777" w:rsidR="00BD32FE" w:rsidRPr="008117C5" w:rsidRDefault="00BD32FE" w:rsidP="00F401B4">
            <w:pPr>
              <w:rPr>
                <w:rFonts w:ascii="Arial" w:hAnsi="Arial" w:cs="Arial"/>
                <w:color w:val="221E1F"/>
                <w:sz w:val="16"/>
                <w:szCs w:val="16"/>
                <w:lang w:val="it-IT"/>
              </w:rPr>
            </w:pPr>
          </w:p>
          <w:p w14:paraId="24C5D4AC" w14:textId="56BE1E51" w:rsidR="00AA50CC" w:rsidRPr="00BD32FE" w:rsidRDefault="00AA50CC" w:rsidP="00F401B4">
            <w:pPr>
              <w:rPr>
                <w:rFonts w:ascii="Arial" w:hAnsi="Arial" w:cs="Arial"/>
                <w:sz w:val="16"/>
                <w:szCs w:val="16"/>
                <w:lang w:val="en-US"/>
              </w:rPr>
            </w:pPr>
            <w:r w:rsidRPr="00BD32FE">
              <w:rPr>
                <w:rFonts w:ascii="Arial" w:hAnsi="Arial" w:cs="Arial"/>
                <w:color w:val="221E1F"/>
                <w:sz w:val="16"/>
                <w:szCs w:val="16"/>
                <w:lang w:val="en-US"/>
              </w:rPr>
              <w:t>PROH_8665_Stream.jpg</w:t>
            </w:r>
          </w:p>
        </w:tc>
        <w:tc>
          <w:tcPr>
            <w:tcW w:w="943" w:type="dxa"/>
          </w:tcPr>
          <w:p w14:paraId="547C8D8B" w14:textId="77777777" w:rsidR="00AA50CC" w:rsidRPr="00BD32FE" w:rsidRDefault="00AA50CC" w:rsidP="00F401B4">
            <w:pPr>
              <w:rPr>
                <w:rFonts w:ascii="Arial" w:hAnsi="Arial" w:cs="Arial"/>
                <w:sz w:val="18"/>
                <w:szCs w:val="18"/>
                <w:lang w:val="en-US"/>
              </w:rPr>
            </w:pPr>
          </w:p>
        </w:tc>
      </w:tr>
      <w:tr w:rsidR="00AA50CC" w:rsidRPr="00BD32FE" w14:paraId="67679649" w14:textId="77777777" w:rsidTr="00F401B4">
        <w:trPr>
          <w:trHeight w:val="213"/>
        </w:trPr>
        <w:tc>
          <w:tcPr>
            <w:tcW w:w="3119" w:type="dxa"/>
          </w:tcPr>
          <w:p w14:paraId="76521A47" w14:textId="77777777" w:rsidR="00AA50CC" w:rsidRPr="00BD32FE" w:rsidRDefault="00AA50CC" w:rsidP="00F401B4">
            <w:pPr>
              <w:rPr>
                <w:rFonts w:ascii="Arial" w:hAnsi="Arial" w:cs="Arial"/>
                <w:color w:val="221E1F"/>
                <w:sz w:val="16"/>
                <w:szCs w:val="16"/>
                <w:lang w:val="en-US"/>
              </w:rPr>
            </w:pPr>
          </w:p>
        </w:tc>
        <w:tc>
          <w:tcPr>
            <w:tcW w:w="5234" w:type="dxa"/>
          </w:tcPr>
          <w:p w14:paraId="46C70B95" w14:textId="77777777" w:rsidR="00AA50CC" w:rsidRPr="00BD32FE" w:rsidRDefault="00AA50CC" w:rsidP="00F401B4">
            <w:pPr>
              <w:rPr>
                <w:rFonts w:ascii="Arial" w:hAnsi="Arial" w:cs="Arial"/>
                <w:color w:val="221E1F"/>
                <w:sz w:val="16"/>
                <w:szCs w:val="16"/>
                <w:lang w:val="en-US"/>
              </w:rPr>
            </w:pPr>
          </w:p>
        </w:tc>
        <w:tc>
          <w:tcPr>
            <w:tcW w:w="943" w:type="dxa"/>
          </w:tcPr>
          <w:p w14:paraId="5D141B49" w14:textId="77777777" w:rsidR="00AA50CC" w:rsidRPr="00BD32FE" w:rsidRDefault="00AA50CC" w:rsidP="00F401B4">
            <w:pPr>
              <w:rPr>
                <w:rFonts w:ascii="Arial" w:hAnsi="Arial" w:cs="Arial"/>
                <w:sz w:val="18"/>
                <w:szCs w:val="18"/>
                <w:lang w:val="en-US"/>
              </w:rPr>
            </w:pPr>
          </w:p>
        </w:tc>
      </w:tr>
      <w:tr w:rsidR="00AA50CC" w:rsidRPr="008D779A" w14:paraId="245A08AE" w14:textId="77777777" w:rsidTr="00F401B4">
        <w:trPr>
          <w:trHeight w:val="213"/>
        </w:trPr>
        <w:tc>
          <w:tcPr>
            <w:tcW w:w="3119" w:type="dxa"/>
          </w:tcPr>
          <w:p w14:paraId="0BFD5566" w14:textId="77777777" w:rsidR="00AA50CC" w:rsidRPr="008D779A" w:rsidRDefault="00AA50CC" w:rsidP="00F401B4">
            <w:pPr>
              <w:rPr>
                <w:rFonts w:ascii="Arial" w:hAnsi="Arial" w:cs="Arial"/>
                <w:sz w:val="18"/>
                <w:szCs w:val="18"/>
                <w:lang w:val="de-CH"/>
              </w:rPr>
            </w:pPr>
            <w:r>
              <w:rPr>
                <w:rFonts w:ascii="Arial" w:hAnsi="Arial" w:cs="Arial"/>
                <w:noProof/>
                <w:sz w:val="18"/>
                <w:szCs w:val="18"/>
                <w:lang w:val="en-GB" w:eastAsia="en-GB"/>
              </w:rPr>
              <w:lastRenderedPageBreak/>
              <w:drawing>
                <wp:inline distT="0" distB="0" distL="0" distR="0" wp14:anchorId="699868FF" wp14:editId="1700E8BD">
                  <wp:extent cx="1843405" cy="260858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H_8661.jpg"/>
                          <pic:cNvPicPr/>
                        </pic:nvPicPr>
                        <pic:blipFill>
                          <a:blip r:embed="rId12" cstate="screen">
                            <a:extLst>
                              <a:ext uri="{28A0092B-C50C-407E-A947-70E740481C1C}">
                                <a14:useLocalDpi xmlns:a14="http://schemas.microsoft.com/office/drawing/2010/main"/>
                              </a:ext>
                            </a:extLst>
                          </a:blip>
                          <a:stretch>
                            <a:fillRect/>
                          </a:stretch>
                        </pic:blipFill>
                        <pic:spPr>
                          <a:xfrm>
                            <a:off x="0" y="0"/>
                            <a:ext cx="1843405" cy="2608580"/>
                          </a:xfrm>
                          <a:prstGeom prst="rect">
                            <a:avLst/>
                          </a:prstGeom>
                        </pic:spPr>
                      </pic:pic>
                    </a:graphicData>
                  </a:graphic>
                </wp:inline>
              </w:drawing>
            </w:r>
          </w:p>
        </w:tc>
        <w:tc>
          <w:tcPr>
            <w:tcW w:w="5234" w:type="dxa"/>
          </w:tcPr>
          <w:p w14:paraId="10C1EC98" w14:textId="77777777" w:rsidR="00AA50CC" w:rsidRPr="008D779A" w:rsidRDefault="00AA50CC" w:rsidP="00F401B4">
            <w:pPr>
              <w:tabs>
                <w:tab w:val="left" w:pos="4270"/>
              </w:tabs>
              <w:rPr>
                <w:rFonts w:ascii="Arial" w:hAnsi="Arial" w:cs="Arial"/>
                <w:sz w:val="18"/>
                <w:szCs w:val="18"/>
                <w:lang w:val="de-CH"/>
              </w:rPr>
            </w:pPr>
            <w:r>
              <w:rPr>
                <w:rFonts w:ascii="Arial" w:hAnsi="Arial" w:cs="Arial"/>
                <w:noProof/>
                <w:sz w:val="18"/>
                <w:szCs w:val="18"/>
                <w:lang w:val="en-GB" w:eastAsia="en-GB"/>
              </w:rPr>
              <w:drawing>
                <wp:inline distT="0" distB="0" distL="0" distR="0" wp14:anchorId="18ED55EE" wp14:editId="640658EF">
                  <wp:extent cx="1840836" cy="2604977"/>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H_8662.jpg"/>
                          <pic:cNvPicPr/>
                        </pic:nvPicPr>
                        <pic:blipFill>
                          <a:blip r:embed="rId13" cstate="screen">
                            <a:extLst>
                              <a:ext uri="{28A0092B-C50C-407E-A947-70E740481C1C}">
                                <a14:useLocalDpi xmlns:a14="http://schemas.microsoft.com/office/drawing/2010/main"/>
                              </a:ext>
                            </a:extLst>
                          </a:blip>
                          <a:stretch>
                            <a:fillRect/>
                          </a:stretch>
                        </pic:blipFill>
                        <pic:spPr>
                          <a:xfrm>
                            <a:off x="0" y="0"/>
                            <a:ext cx="1850577" cy="2618762"/>
                          </a:xfrm>
                          <a:prstGeom prst="rect">
                            <a:avLst/>
                          </a:prstGeom>
                        </pic:spPr>
                      </pic:pic>
                    </a:graphicData>
                  </a:graphic>
                </wp:inline>
              </w:drawing>
            </w:r>
            <w:r>
              <w:rPr>
                <w:rFonts w:ascii="Arial" w:hAnsi="Arial" w:cs="Arial"/>
                <w:sz w:val="18"/>
                <w:szCs w:val="18"/>
                <w:lang w:val="de-CH"/>
              </w:rPr>
              <w:tab/>
            </w:r>
          </w:p>
        </w:tc>
        <w:tc>
          <w:tcPr>
            <w:tcW w:w="943" w:type="dxa"/>
          </w:tcPr>
          <w:p w14:paraId="7A9E4215" w14:textId="77777777" w:rsidR="00AA50CC" w:rsidRPr="008D779A" w:rsidRDefault="00AA50CC" w:rsidP="00F401B4">
            <w:pPr>
              <w:rPr>
                <w:rFonts w:ascii="Arial" w:hAnsi="Arial" w:cs="Arial"/>
                <w:sz w:val="18"/>
                <w:szCs w:val="18"/>
                <w:lang w:val="de-CH"/>
              </w:rPr>
            </w:pPr>
          </w:p>
        </w:tc>
      </w:tr>
      <w:tr w:rsidR="00AA50CC" w:rsidRPr="008D779A" w14:paraId="744BA9FA" w14:textId="77777777" w:rsidTr="00F401B4">
        <w:trPr>
          <w:trHeight w:val="213"/>
        </w:trPr>
        <w:tc>
          <w:tcPr>
            <w:tcW w:w="3119" w:type="dxa"/>
          </w:tcPr>
          <w:p w14:paraId="2D0BC82A" w14:textId="77777777" w:rsidR="00AA50CC" w:rsidRDefault="00AA50CC" w:rsidP="00F401B4">
            <w:pPr>
              <w:rPr>
                <w:rFonts w:ascii="Arial" w:hAnsi="Arial" w:cs="Arial"/>
                <w:noProof/>
                <w:sz w:val="18"/>
                <w:szCs w:val="18"/>
                <w:lang w:val="de-CH"/>
              </w:rPr>
            </w:pPr>
          </w:p>
        </w:tc>
        <w:tc>
          <w:tcPr>
            <w:tcW w:w="5234" w:type="dxa"/>
          </w:tcPr>
          <w:p w14:paraId="380ABBA4" w14:textId="77777777" w:rsidR="00AA50CC" w:rsidRDefault="00AA50CC" w:rsidP="00F401B4">
            <w:pPr>
              <w:rPr>
                <w:rFonts w:ascii="Arial" w:hAnsi="Arial" w:cs="Arial"/>
                <w:noProof/>
                <w:sz w:val="18"/>
                <w:szCs w:val="18"/>
                <w:lang w:val="de-CH"/>
              </w:rPr>
            </w:pPr>
          </w:p>
        </w:tc>
        <w:tc>
          <w:tcPr>
            <w:tcW w:w="943" w:type="dxa"/>
          </w:tcPr>
          <w:p w14:paraId="0ECD47E4" w14:textId="77777777" w:rsidR="00AA50CC" w:rsidRPr="008D779A" w:rsidRDefault="00AA50CC" w:rsidP="00F401B4">
            <w:pPr>
              <w:rPr>
                <w:rFonts w:ascii="Arial" w:hAnsi="Arial" w:cs="Arial"/>
                <w:sz w:val="18"/>
                <w:szCs w:val="18"/>
                <w:lang w:val="de-CH"/>
              </w:rPr>
            </w:pPr>
          </w:p>
        </w:tc>
      </w:tr>
      <w:tr w:rsidR="00AA50CC" w:rsidRPr="00BD32FE" w14:paraId="103FECB5" w14:textId="77777777" w:rsidTr="00F401B4">
        <w:trPr>
          <w:trHeight w:val="213"/>
        </w:trPr>
        <w:tc>
          <w:tcPr>
            <w:tcW w:w="3119" w:type="dxa"/>
          </w:tcPr>
          <w:p w14:paraId="08E82BD3" w14:textId="6C287BC1" w:rsidR="00AA50CC" w:rsidRPr="008117C5" w:rsidRDefault="00BD32FE" w:rsidP="00F401B4">
            <w:pPr>
              <w:rPr>
                <w:rFonts w:ascii="Arial" w:hAnsi="Arial" w:cs="Arial"/>
                <w:color w:val="221E1F"/>
                <w:sz w:val="16"/>
                <w:szCs w:val="16"/>
                <w:lang w:val="it-IT"/>
              </w:rPr>
            </w:pPr>
            <w:r w:rsidRPr="00BD32FE">
              <w:rPr>
                <w:rFonts w:ascii="Arial" w:hAnsi="Arial" w:cs="Arial"/>
                <w:sz w:val="16"/>
                <w:szCs w:val="16"/>
                <w:lang w:val="it-CH"/>
              </w:rPr>
              <w:t xml:space="preserve">Visualizzazione: versione per scrivania: </w:t>
            </w:r>
            <w:r w:rsidRPr="008117C5">
              <w:rPr>
                <w:rFonts w:ascii="Arial" w:hAnsi="Arial" w:cs="Arial"/>
                <w:sz w:val="16"/>
                <w:szCs w:val="16"/>
                <w:lang w:val="it-IT"/>
              </w:rPr>
              <w:t xml:space="preserve">Stream </w:t>
            </w:r>
            <w:proofErr w:type="spellStart"/>
            <w:r w:rsidRPr="008117C5">
              <w:rPr>
                <w:rFonts w:ascii="Arial" w:hAnsi="Arial" w:cs="Arial"/>
                <w:sz w:val="16"/>
                <w:szCs w:val="16"/>
                <w:lang w:val="it-IT"/>
              </w:rPr>
              <w:t>Table</w:t>
            </w:r>
            <w:proofErr w:type="spellEnd"/>
            <w:r w:rsidRPr="008117C5">
              <w:rPr>
                <w:rFonts w:ascii="Arial" w:hAnsi="Arial" w:cs="Arial"/>
                <w:color w:val="221E1F"/>
                <w:sz w:val="16"/>
                <w:szCs w:val="16"/>
                <w:lang w:val="it-IT"/>
              </w:rPr>
              <w:t xml:space="preserve"> </w:t>
            </w:r>
            <w:r w:rsidR="00AA50CC" w:rsidRPr="008117C5">
              <w:rPr>
                <w:rFonts w:ascii="Arial" w:hAnsi="Arial" w:cs="Arial"/>
                <w:color w:val="221E1F"/>
                <w:sz w:val="16"/>
                <w:szCs w:val="16"/>
                <w:lang w:val="it-IT"/>
              </w:rPr>
              <w:t>PROH_8661_Stream_Table.jpg</w:t>
            </w:r>
          </w:p>
        </w:tc>
        <w:tc>
          <w:tcPr>
            <w:tcW w:w="5234" w:type="dxa"/>
          </w:tcPr>
          <w:p w14:paraId="14B4F54D" w14:textId="77777777" w:rsidR="00BD32FE" w:rsidRPr="008117C5" w:rsidRDefault="00BD32FE" w:rsidP="00F401B4">
            <w:pPr>
              <w:rPr>
                <w:rFonts w:ascii="Arial" w:hAnsi="Arial" w:cs="Arial"/>
                <w:noProof/>
                <w:sz w:val="16"/>
                <w:szCs w:val="16"/>
                <w:lang w:val="it-IT"/>
              </w:rPr>
            </w:pPr>
            <w:r w:rsidRPr="00BD32FE">
              <w:rPr>
                <w:rFonts w:ascii="Arial" w:hAnsi="Arial" w:cs="Arial"/>
                <w:sz w:val="16"/>
                <w:szCs w:val="16"/>
                <w:lang w:val="it-CH"/>
              </w:rPr>
              <w:t xml:space="preserve">Visualizzazione: Stream con stelo: </w:t>
            </w:r>
            <w:r w:rsidRPr="008117C5">
              <w:rPr>
                <w:rFonts w:ascii="Arial" w:hAnsi="Arial" w:cs="Arial"/>
                <w:sz w:val="16"/>
                <w:szCs w:val="16"/>
                <w:lang w:val="it-IT"/>
              </w:rPr>
              <w:t>Stream Low</w:t>
            </w:r>
            <w:r w:rsidRPr="008117C5">
              <w:rPr>
                <w:rFonts w:ascii="Arial" w:hAnsi="Arial" w:cs="Arial"/>
                <w:noProof/>
                <w:sz w:val="16"/>
                <w:szCs w:val="16"/>
                <w:lang w:val="it-IT"/>
              </w:rPr>
              <w:t xml:space="preserve"> </w:t>
            </w:r>
          </w:p>
          <w:p w14:paraId="3206926A" w14:textId="77777777" w:rsidR="00BD32FE" w:rsidRPr="008117C5" w:rsidRDefault="00BD32FE" w:rsidP="00F401B4">
            <w:pPr>
              <w:rPr>
                <w:rFonts w:ascii="Arial" w:hAnsi="Arial" w:cs="Arial"/>
                <w:noProof/>
                <w:sz w:val="16"/>
                <w:szCs w:val="16"/>
                <w:lang w:val="it-IT"/>
              </w:rPr>
            </w:pPr>
          </w:p>
          <w:p w14:paraId="4E577A05" w14:textId="7D333F0B" w:rsidR="00AA50CC" w:rsidRPr="00BD32FE" w:rsidRDefault="00AA50CC" w:rsidP="00F401B4">
            <w:pPr>
              <w:rPr>
                <w:rFonts w:ascii="Arial" w:hAnsi="Arial" w:cs="Arial"/>
                <w:noProof/>
                <w:sz w:val="16"/>
                <w:szCs w:val="16"/>
                <w:lang w:val="en-US"/>
              </w:rPr>
            </w:pPr>
            <w:r w:rsidRPr="00BD32FE">
              <w:rPr>
                <w:rFonts w:ascii="Arial" w:hAnsi="Arial" w:cs="Arial"/>
                <w:noProof/>
                <w:sz w:val="16"/>
                <w:szCs w:val="16"/>
                <w:lang w:val="en-US"/>
              </w:rPr>
              <w:t>PROH_8662_Stream_Low.jpg</w:t>
            </w:r>
          </w:p>
        </w:tc>
        <w:tc>
          <w:tcPr>
            <w:tcW w:w="943" w:type="dxa"/>
          </w:tcPr>
          <w:p w14:paraId="0CF0E2F8" w14:textId="77777777" w:rsidR="00AA50CC" w:rsidRPr="00BD32FE" w:rsidRDefault="00AA50CC" w:rsidP="00F401B4">
            <w:pPr>
              <w:rPr>
                <w:rFonts w:ascii="Arial" w:hAnsi="Arial" w:cs="Arial"/>
                <w:sz w:val="18"/>
                <w:szCs w:val="18"/>
                <w:lang w:val="en-US"/>
              </w:rPr>
            </w:pPr>
          </w:p>
        </w:tc>
      </w:tr>
      <w:tr w:rsidR="0049012D" w:rsidRPr="00BD32FE" w14:paraId="798A5170" w14:textId="77777777" w:rsidTr="00F401B4">
        <w:trPr>
          <w:trHeight w:val="213"/>
        </w:trPr>
        <w:tc>
          <w:tcPr>
            <w:tcW w:w="3119" w:type="dxa"/>
          </w:tcPr>
          <w:p w14:paraId="3F2E9C4F" w14:textId="77777777" w:rsidR="0049012D" w:rsidRPr="00BD32FE" w:rsidRDefault="0049012D" w:rsidP="00F401B4">
            <w:pPr>
              <w:rPr>
                <w:rFonts w:ascii="Arial" w:hAnsi="Arial" w:cs="Arial"/>
                <w:sz w:val="16"/>
                <w:szCs w:val="16"/>
                <w:lang w:val="it-CH"/>
              </w:rPr>
            </w:pPr>
          </w:p>
        </w:tc>
        <w:tc>
          <w:tcPr>
            <w:tcW w:w="5234" w:type="dxa"/>
          </w:tcPr>
          <w:p w14:paraId="7A2F52CB" w14:textId="77777777" w:rsidR="0049012D" w:rsidRPr="00BD32FE" w:rsidRDefault="0049012D" w:rsidP="00F401B4">
            <w:pPr>
              <w:rPr>
                <w:rFonts w:ascii="Arial" w:hAnsi="Arial" w:cs="Arial"/>
                <w:sz w:val="16"/>
                <w:szCs w:val="16"/>
                <w:lang w:val="it-CH"/>
              </w:rPr>
            </w:pPr>
          </w:p>
        </w:tc>
        <w:tc>
          <w:tcPr>
            <w:tcW w:w="943" w:type="dxa"/>
          </w:tcPr>
          <w:p w14:paraId="04883C9F" w14:textId="77777777" w:rsidR="0049012D" w:rsidRPr="00BD32FE" w:rsidRDefault="0049012D" w:rsidP="00F401B4">
            <w:pPr>
              <w:rPr>
                <w:rFonts w:ascii="Arial" w:hAnsi="Arial" w:cs="Arial"/>
                <w:sz w:val="18"/>
                <w:szCs w:val="18"/>
                <w:lang w:val="en-US"/>
              </w:rPr>
            </w:pPr>
          </w:p>
        </w:tc>
      </w:tr>
      <w:tr w:rsidR="0049012D" w:rsidRPr="00BD32FE" w14:paraId="5B166DD4" w14:textId="77777777" w:rsidTr="00F401B4">
        <w:trPr>
          <w:trHeight w:val="213"/>
        </w:trPr>
        <w:tc>
          <w:tcPr>
            <w:tcW w:w="3119" w:type="dxa"/>
          </w:tcPr>
          <w:p w14:paraId="7D58716C" w14:textId="1BC1638C" w:rsidR="0049012D" w:rsidRPr="00BD32FE" w:rsidRDefault="0049012D" w:rsidP="0049012D">
            <w:pPr>
              <w:rPr>
                <w:rFonts w:ascii="Arial" w:hAnsi="Arial" w:cs="Arial"/>
                <w:sz w:val="16"/>
                <w:szCs w:val="16"/>
                <w:lang w:val="it-CH"/>
              </w:rPr>
            </w:pPr>
            <w:r>
              <w:rPr>
                <w:rFonts w:ascii="Arial" w:hAnsi="Arial" w:cs="Arial"/>
                <w:noProof/>
                <w:color w:val="221E1F"/>
                <w:sz w:val="16"/>
                <w:szCs w:val="16"/>
                <w:lang w:val="de-CH"/>
              </w:rPr>
              <w:drawing>
                <wp:inline distT="0" distB="0" distL="0" distR="0" wp14:anchorId="6514AEA0" wp14:editId="657C15E0">
                  <wp:extent cx="1843405" cy="18434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O_2478_Stream.jpg"/>
                          <pic:cNvPicPr/>
                        </pic:nvPicPr>
                        <pic:blipFill>
                          <a:blip r:embed="rId14" cstate="screen">
                            <a:extLst>
                              <a:ext uri="{28A0092B-C50C-407E-A947-70E740481C1C}">
                                <a14:useLocalDpi xmlns:a14="http://schemas.microsoft.com/office/drawing/2010/main"/>
                              </a:ext>
                            </a:extLst>
                          </a:blip>
                          <a:stretch>
                            <a:fillRect/>
                          </a:stretch>
                        </pic:blipFill>
                        <pic:spPr>
                          <a:xfrm>
                            <a:off x="0" y="0"/>
                            <a:ext cx="1843405" cy="1843405"/>
                          </a:xfrm>
                          <a:prstGeom prst="rect">
                            <a:avLst/>
                          </a:prstGeom>
                        </pic:spPr>
                      </pic:pic>
                    </a:graphicData>
                  </a:graphic>
                </wp:inline>
              </w:drawing>
            </w:r>
          </w:p>
        </w:tc>
        <w:tc>
          <w:tcPr>
            <w:tcW w:w="5234" w:type="dxa"/>
          </w:tcPr>
          <w:p w14:paraId="45042B34" w14:textId="37F5C7F1" w:rsidR="0049012D" w:rsidRPr="00BD32FE" w:rsidRDefault="00EF1394" w:rsidP="0049012D">
            <w:pPr>
              <w:rPr>
                <w:rFonts w:ascii="Arial" w:hAnsi="Arial" w:cs="Arial"/>
                <w:sz w:val="16"/>
                <w:szCs w:val="16"/>
                <w:lang w:val="it-CH"/>
              </w:rPr>
            </w:pPr>
            <w:r>
              <w:rPr>
                <w:rFonts w:ascii="Arial" w:hAnsi="Arial" w:cs="Arial"/>
                <w:noProof/>
                <w:sz w:val="16"/>
                <w:szCs w:val="16"/>
                <w:lang w:val="de-CH"/>
              </w:rPr>
              <w:drawing>
                <wp:inline distT="0" distB="0" distL="0" distR="0" wp14:anchorId="6B0434E7" wp14:editId="1B6E5F48">
                  <wp:extent cx="3186430" cy="1327785"/>
                  <wp:effectExtent l="0" t="0" r="1270"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NO_2526_Stream_Awards.jpg"/>
                          <pic:cNvPicPr/>
                        </pic:nvPicPr>
                        <pic:blipFill>
                          <a:blip r:embed="rId15" cstate="screen">
                            <a:extLst>
                              <a:ext uri="{28A0092B-C50C-407E-A947-70E740481C1C}">
                                <a14:useLocalDpi xmlns:a14="http://schemas.microsoft.com/office/drawing/2010/main"/>
                              </a:ext>
                            </a:extLst>
                          </a:blip>
                          <a:stretch>
                            <a:fillRect/>
                          </a:stretch>
                        </pic:blipFill>
                        <pic:spPr>
                          <a:xfrm>
                            <a:off x="0" y="0"/>
                            <a:ext cx="3186430" cy="1327785"/>
                          </a:xfrm>
                          <a:prstGeom prst="rect">
                            <a:avLst/>
                          </a:prstGeom>
                        </pic:spPr>
                      </pic:pic>
                    </a:graphicData>
                  </a:graphic>
                </wp:inline>
              </w:drawing>
            </w:r>
          </w:p>
        </w:tc>
        <w:tc>
          <w:tcPr>
            <w:tcW w:w="943" w:type="dxa"/>
          </w:tcPr>
          <w:p w14:paraId="4BFA442E" w14:textId="77777777" w:rsidR="0049012D" w:rsidRPr="00BD32FE" w:rsidRDefault="0049012D" w:rsidP="0049012D">
            <w:pPr>
              <w:rPr>
                <w:rFonts w:ascii="Arial" w:hAnsi="Arial" w:cs="Arial"/>
                <w:sz w:val="18"/>
                <w:szCs w:val="18"/>
                <w:lang w:val="en-US"/>
              </w:rPr>
            </w:pPr>
          </w:p>
        </w:tc>
      </w:tr>
      <w:tr w:rsidR="0049012D" w:rsidRPr="00BD32FE" w14:paraId="61368440" w14:textId="77777777" w:rsidTr="00F401B4">
        <w:trPr>
          <w:trHeight w:val="213"/>
        </w:trPr>
        <w:tc>
          <w:tcPr>
            <w:tcW w:w="3119" w:type="dxa"/>
          </w:tcPr>
          <w:p w14:paraId="34498E91" w14:textId="77777777" w:rsidR="0049012D" w:rsidRPr="00BD32FE" w:rsidRDefault="0049012D" w:rsidP="0049012D">
            <w:pPr>
              <w:rPr>
                <w:rFonts w:ascii="Arial" w:hAnsi="Arial" w:cs="Arial"/>
                <w:sz w:val="16"/>
                <w:szCs w:val="16"/>
                <w:lang w:val="it-CH"/>
              </w:rPr>
            </w:pPr>
          </w:p>
        </w:tc>
        <w:tc>
          <w:tcPr>
            <w:tcW w:w="5234" w:type="dxa"/>
          </w:tcPr>
          <w:p w14:paraId="04EF2D71" w14:textId="77777777" w:rsidR="0049012D" w:rsidRPr="00BD32FE" w:rsidRDefault="0049012D" w:rsidP="0049012D">
            <w:pPr>
              <w:rPr>
                <w:rFonts w:ascii="Arial" w:hAnsi="Arial" w:cs="Arial"/>
                <w:sz w:val="16"/>
                <w:szCs w:val="16"/>
                <w:lang w:val="it-CH"/>
              </w:rPr>
            </w:pPr>
          </w:p>
        </w:tc>
        <w:tc>
          <w:tcPr>
            <w:tcW w:w="943" w:type="dxa"/>
          </w:tcPr>
          <w:p w14:paraId="66AEF694" w14:textId="77777777" w:rsidR="0049012D" w:rsidRPr="00BD32FE" w:rsidRDefault="0049012D" w:rsidP="0049012D">
            <w:pPr>
              <w:rPr>
                <w:rFonts w:ascii="Arial" w:hAnsi="Arial" w:cs="Arial"/>
                <w:sz w:val="18"/>
                <w:szCs w:val="18"/>
                <w:lang w:val="en-US"/>
              </w:rPr>
            </w:pPr>
          </w:p>
        </w:tc>
      </w:tr>
      <w:tr w:rsidR="0049012D" w:rsidRPr="00BD32FE" w14:paraId="2CBEDC80" w14:textId="77777777" w:rsidTr="00F401B4">
        <w:trPr>
          <w:trHeight w:val="213"/>
        </w:trPr>
        <w:tc>
          <w:tcPr>
            <w:tcW w:w="3119" w:type="dxa"/>
          </w:tcPr>
          <w:p w14:paraId="62E09605" w14:textId="76127426" w:rsidR="0049012D" w:rsidRPr="0049012D" w:rsidRDefault="0049012D" w:rsidP="0049012D">
            <w:pPr>
              <w:rPr>
                <w:rFonts w:ascii="Arial" w:hAnsi="Arial" w:cs="Arial"/>
                <w:color w:val="221E1F"/>
                <w:sz w:val="16"/>
                <w:szCs w:val="16"/>
                <w:lang w:val="en-US"/>
              </w:rPr>
            </w:pPr>
            <w:r w:rsidRPr="00BD32FE">
              <w:rPr>
                <w:rFonts w:ascii="Arial" w:hAnsi="Arial" w:cs="Arial"/>
                <w:sz w:val="16"/>
                <w:szCs w:val="16"/>
                <w:lang w:val="it-CH"/>
              </w:rPr>
              <w:t>Visualizzazione</w:t>
            </w:r>
            <w:r w:rsidRPr="0049012D">
              <w:rPr>
                <w:rFonts w:ascii="Arial" w:hAnsi="Arial" w:cs="Arial"/>
                <w:color w:val="221E1F"/>
                <w:sz w:val="16"/>
                <w:szCs w:val="16"/>
                <w:lang w:val="en-US"/>
              </w:rPr>
              <w:t>: Stream</w:t>
            </w:r>
          </w:p>
          <w:p w14:paraId="5CE820CC" w14:textId="77777777" w:rsidR="0049012D" w:rsidRPr="0049012D" w:rsidRDefault="0049012D" w:rsidP="0049012D">
            <w:pPr>
              <w:rPr>
                <w:rFonts w:ascii="Arial" w:hAnsi="Arial" w:cs="Arial"/>
                <w:color w:val="221E1F"/>
                <w:sz w:val="16"/>
                <w:szCs w:val="16"/>
                <w:lang w:val="en-US"/>
              </w:rPr>
            </w:pPr>
          </w:p>
          <w:p w14:paraId="503F09ED" w14:textId="77777777" w:rsidR="0049012D" w:rsidRPr="0049012D" w:rsidRDefault="0049012D" w:rsidP="0049012D">
            <w:pPr>
              <w:rPr>
                <w:rFonts w:ascii="Arial" w:hAnsi="Arial" w:cs="Arial"/>
                <w:color w:val="221E1F"/>
                <w:sz w:val="16"/>
                <w:szCs w:val="16"/>
                <w:lang w:val="en-US"/>
              </w:rPr>
            </w:pPr>
            <w:r w:rsidRPr="0049012D">
              <w:rPr>
                <w:rFonts w:ascii="Arial" w:hAnsi="Arial" w:cs="Arial"/>
                <w:color w:val="221E1F"/>
                <w:sz w:val="16"/>
                <w:szCs w:val="16"/>
                <w:lang w:val="en-US"/>
              </w:rPr>
              <w:t>ANO_2478_Stream.jpg</w:t>
            </w:r>
          </w:p>
          <w:p w14:paraId="0076B52A" w14:textId="77777777" w:rsidR="0049012D" w:rsidRPr="00BD32FE" w:rsidRDefault="0049012D" w:rsidP="0049012D">
            <w:pPr>
              <w:rPr>
                <w:rFonts w:ascii="Arial" w:hAnsi="Arial" w:cs="Arial"/>
                <w:sz w:val="16"/>
                <w:szCs w:val="16"/>
                <w:lang w:val="it-CH"/>
              </w:rPr>
            </w:pPr>
          </w:p>
        </w:tc>
        <w:tc>
          <w:tcPr>
            <w:tcW w:w="5234" w:type="dxa"/>
          </w:tcPr>
          <w:p w14:paraId="7662BFD3" w14:textId="77777777" w:rsidR="0049012D" w:rsidRPr="008117C5" w:rsidRDefault="0049012D" w:rsidP="0049012D">
            <w:pPr>
              <w:spacing w:line="276" w:lineRule="auto"/>
              <w:rPr>
                <w:rFonts w:ascii="Arial" w:hAnsi="Arial" w:cs="Arial"/>
                <w:color w:val="221E1F"/>
                <w:sz w:val="16"/>
                <w:szCs w:val="16"/>
                <w:lang w:val="it-IT" w:eastAsia="de-CH"/>
              </w:rPr>
            </w:pPr>
            <w:r w:rsidRPr="008117C5">
              <w:rPr>
                <w:rFonts w:ascii="Arial" w:hAnsi="Arial" w:cs="Arial"/>
                <w:color w:val="000000"/>
                <w:sz w:val="16"/>
                <w:szCs w:val="16"/>
                <w:lang w:val="it-IT"/>
              </w:rPr>
              <w:t>Stream ha ricevuto i seguenti premi:</w:t>
            </w:r>
          </w:p>
          <w:p w14:paraId="6B072A9E" w14:textId="44C9377E" w:rsidR="0049012D" w:rsidRPr="007D363C" w:rsidRDefault="0049012D" w:rsidP="0049012D">
            <w:pPr>
              <w:numPr>
                <w:ilvl w:val="0"/>
                <w:numId w:val="23"/>
              </w:numPr>
              <w:spacing w:line="276" w:lineRule="auto"/>
              <w:ind w:left="284" w:hanging="284"/>
              <w:rPr>
                <w:rStyle w:val="A0"/>
                <w:rFonts w:ascii="Arial" w:hAnsi="Arial" w:cs="Arial"/>
                <w:sz w:val="16"/>
                <w:szCs w:val="16"/>
                <w:lang w:val="en-US" w:eastAsia="de-CH"/>
              </w:rPr>
            </w:pPr>
            <w:r w:rsidRPr="007D363C">
              <w:rPr>
                <w:rStyle w:val="A0"/>
                <w:rFonts w:ascii="Arial" w:hAnsi="Arial" w:cs="Arial"/>
                <w:sz w:val="16"/>
                <w:szCs w:val="16"/>
                <w:lang w:val="en-US" w:eastAsia="de-CH"/>
              </w:rPr>
              <w:t xml:space="preserve">Design Plus 2018 powered by </w:t>
            </w:r>
            <w:proofErr w:type="spellStart"/>
            <w:r w:rsidRPr="007D363C">
              <w:rPr>
                <w:rStyle w:val="A0"/>
                <w:rFonts w:ascii="Arial" w:hAnsi="Arial" w:cs="Arial"/>
                <w:sz w:val="16"/>
                <w:szCs w:val="16"/>
                <w:lang w:val="en-US" w:eastAsia="de-CH"/>
              </w:rPr>
              <w:t>light&amp;building</w:t>
            </w:r>
            <w:proofErr w:type="spellEnd"/>
          </w:p>
          <w:p w14:paraId="0CFAD9E0" w14:textId="77777777" w:rsidR="0049012D" w:rsidRPr="007D363C" w:rsidRDefault="0049012D" w:rsidP="0049012D">
            <w:pPr>
              <w:numPr>
                <w:ilvl w:val="0"/>
                <w:numId w:val="23"/>
              </w:numPr>
              <w:spacing w:line="276" w:lineRule="auto"/>
              <w:ind w:left="284" w:hanging="284"/>
              <w:rPr>
                <w:rStyle w:val="A0"/>
                <w:rFonts w:ascii="Arial" w:hAnsi="Arial" w:cs="Arial"/>
                <w:sz w:val="16"/>
                <w:szCs w:val="16"/>
                <w:lang w:val="de-CH" w:eastAsia="de-CH"/>
              </w:rPr>
            </w:pPr>
            <w:proofErr w:type="spellStart"/>
            <w:r w:rsidRPr="007D363C">
              <w:rPr>
                <w:rStyle w:val="A0"/>
                <w:rFonts w:ascii="Arial" w:hAnsi="Arial" w:cs="Arial"/>
                <w:sz w:val="16"/>
                <w:szCs w:val="16"/>
                <w:lang w:val="de-CH" w:eastAsia="de-CH"/>
              </w:rPr>
              <w:t>Red</w:t>
            </w:r>
            <w:proofErr w:type="spellEnd"/>
            <w:r w:rsidRPr="007D363C">
              <w:rPr>
                <w:rStyle w:val="A0"/>
                <w:rFonts w:ascii="Arial" w:hAnsi="Arial" w:cs="Arial"/>
                <w:sz w:val="16"/>
                <w:szCs w:val="16"/>
                <w:lang w:val="de-CH" w:eastAsia="de-CH"/>
              </w:rPr>
              <w:t xml:space="preserve"> </w:t>
            </w:r>
            <w:proofErr w:type="spellStart"/>
            <w:r w:rsidRPr="007D363C">
              <w:rPr>
                <w:rStyle w:val="A0"/>
                <w:rFonts w:ascii="Arial" w:hAnsi="Arial" w:cs="Arial"/>
                <w:sz w:val="16"/>
                <w:szCs w:val="16"/>
                <w:lang w:val="de-CH" w:eastAsia="de-CH"/>
              </w:rPr>
              <w:t>Dot</w:t>
            </w:r>
            <w:proofErr w:type="spellEnd"/>
            <w:r w:rsidRPr="007D363C">
              <w:rPr>
                <w:rStyle w:val="A0"/>
                <w:rFonts w:ascii="Arial" w:hAnsi="Arial" w:cs="Arial"/>
                <w:sz w:val="16"/>
                <w:szCs w:val="16"/>
                <w:lang w:val="de-CH" w:eastAsia="de-CH"/>
              </w:rPr>
              <w:t xml:space="preserve"> Design Award 2018</w:t>
            </w:r>
          </w:p>
          <w:p w14:paraId="0E851E33" w14:textId="77777777" w:rsidR="0049012D" w:rsidRPr="007D363C" w:rsidRDefault="0049012D" w:rsidP="0049012D">
            <w:pPr>
              <w:numPr>
                <w:ilvl w:val="0"/>
                <w:numId w:val="23"/>
              </w:numPr>
              <w:spacing w:line="276" w:lineRule="auto"/>
              <w:ind w:left="284" w:hanging="284"/>
              <w:rPr>
                <w:rStyle w:val="A0"/>
                <w:rFonts w:ascii="Arial" w:hAnsi="Arial" w:cs="Arial"/>
                <w:sz w:val="16"/>
                <w:szCs w:val="16"/>
                <w:lang w:val="en-GB" w:eastAsia="de-CH"/>
              </w:rPr>
            </w:pPr>
            <w:r w:rsidRPr="007D363C">
              <w:rPr>
                <w:rStyle w:val="A0"/>
                <w:rFonts w:ascii="Arial" w:hAnsi="Arial" w:cs="Arial"/>
                <w:sz w:val="16"/>
                <w:szCs w:val="16"/>
                <w:lang w:val="en-US" w:eastAsia="de-CH"/>
              </w:rPr>
              <w:t>German Design Award Special Mention 2019</w:t>
            </w:r>
          </w:p>
          <w:p w14:paraId="23E44A5E" w14:textId="77777777" w:rsidR="0049012D" w:rsidRPr="007D363C" w:rsidRDefault="0049012D" w:rsidP="0049012D">
            <w:pPr>
              <w:numPr>
                <w:ilvl w:val="0"/>
                <w:numId w:val="23"/>
              </w:numPr>
              <w:spacing w:line="276" w:lineRule="auto"/>
              <w:ind w:left="284" w:hanging="284"/>
              <w:rPr>
                <w:rStyle w:val="A0"/>
                <w:rFonts w:ascii="Arial" w:hAnsi="Arial" w:cs="Arial"/>
                <w:sz w:val="16"/>
                <w:szCs w:val="16"/>
                <w:lang w:val="en-GB" w:eastAsia="de-CH"/>
              </w:rPr>
            </w:pPr>
            <w:r w:rsidRPr="007D363C">
              <w:rPr>
                <w:rStyle w:val="A0"/>
                <w:rFonts w:ascii="Arial" w:hAnsi="Arial" w:cs="Arial"/>
                <w:sz w:val="16"/>
                <w:szCs w:val="16"/>
                <w:lang w:val="en-GB" w:eastAsia="de-CH"/>
              </w:rPr>
              <w:t>Good Design 2019 by The Chicago Athenaeum</w:t>
            </w:r>
          </w:p>
          <w:p w14:paraId="0805C8B3" w14:textId="77777777" w:rsidR="0049012D" w:rsidRPr="007D363C" w:rsidRDefault="0049012D" w:rsidP="0049012D">
            <w:pPr>
              <w:rPr>
                <w:rFonts w:ascii="Arial" w:hAnsi="Arial" w:cs="Arial"/>
                <w:noProof/>
                <w:sz w:val="16"/>
                <w:szCs w:val="16"/>
                <w:lang w:val="en-GB"/>
              </w:rPr>
            </w:pPr>
          </w:p>
          <w:p w14:paraId="60F1389E" w14:textId="77777777" w:rsidR="0049012D" w:rsidRPr="007D363C" w:rsidRDefault="0049012D" w:rsidP="0049012D">
            <w:pPr>
              <w:rPr>
                <w:rFonts w:ascii="Arial" w:hAnsi="Arial" w:cs="Arial"/>
                <w:noProof/>
                <w:sz w:val="16"/>
                <w:szCs w:val="16"/>
                <w:lang w:val="en-GB"/>
              </w:rPr>
            </w:pPr>
            <w:r w:rsidRPr="007D363C">
              <w:rPr>
                <w:rFonts w:ascii="Arial" w:hAnsi="Arial" w:cs="Arial"/>
                <w:noProof/>
                <w:sz w:val="16"/>
                <w:szCs w:val="16"/>
                <w:lang w:val="en-GB"/>
              </w:rPr>
              <w:t>Stream</w:t>
            </w:r>
            <w:r w:rsidRPr="007D363C">
              <w:rPr>
                <w:rFonts w:ascii="Arial" w:hAnsi="Arial" w:cs="Arial"/>
                <w:noProof/>
                <w:sz w:val="16"/>
                <w:szCs w:val="16"/>
                <w:lang w:val="en-GB"/>
              </w:rPr>
              <w:softHyphen/>
              <w:t>_Awards.jpg</w:t>
            </w:r>
          </w:p>
          <w:p w14:paraId="6510BE3C" w14:textId="77777777" w:rsidR="0049012D" w:rsidRPr="00BD32FE" w:rsidRDefault="0049012D" w:rsidP="0049012D">
            <w:pPr>
              <w:rPr>
                <w:rFonts w:ascii="Arial" w:hAnsi="Arial" w:cs="Arial"/>
                <w:sz w:val="16"/>
                <w:szCs w:val="16"/>
                <w:lang w:val="it-CH"/>
              </w:rPr>
            </w:pPr>
          </w:p>
        </w:tc>
        <w:tc>
          <w:tcPr>
            <w:tcW w:w="943" w:type="dxa"/>
          </w:tcPr>
          <w:p w14:paraId="4E5EFA8D" w14:textId="77777777" w:rsidR="0049012D" w:rsidRPr="00BD32FE" w:rsidRDefault="0049012D" w:rsidP="0049012D">
            <w:pPr>
              <w:rPr>
                <w:rFonts w:ascii="Arial" w:hAnsi="Arial" w:cs="Arial"/>
                <w:sz w:val="18"/>
                <w:szCs w:val="18"/>
                <w:lang w:val="en-US"/>
              </w:rPr>
            </w:pPr>
          </w:p>
        </w:tc>
      </w:tr>
    </w:tbl>
    <w:p w14:paraId="7F68A076" w14:textId="77777777" w:rsidR="00AA50CC" w:rsidRPr="00BD32FE" w:rsidRDefault="00AA50CC" w:rsidP="00AA50CC">
      <w:pPr>
        <w:pStyle w:val="00Titel039arial"/>
        <w:rPr>
          <w:lang w:val="en-US"/>
        </w:rPr>
      </w:pPr>
    </w:p>
    <w:p w14:paraId="6E063AB2" w14:textId="77777777" w:rsidR="001100C8" w:rsidRPr="00BD32FE" w:rsidRDefault="001100C8" w:rsidP="00393E73">
      <w:pPr>
        <w:pStyle w:val="00Titel039arial"/>
        <w:rPr>
          <w:lang w:val="en-US"/>
        </w:rPr>
      </w:pPr>
    </w:p>
    <w:sectPr w:rsidR="001100C8" w:rsidRPr="00BD32FE" w:rsidSect="00F36BD5">
      <w:headerReference w:type="default" r:id="rId16"/>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D96FB" w14:textId="77777777" w:rsidR="000D652A" w:rsidRDefault="000D652A" w:rsidP="00F36BD5">
      <w:r>
        <w:separator/>
      </w:r>
    </w:p>
  </w:endnote>
  <w:endnote w:type="continuationSeparator" w:id="0">
    <w:p w14:paraId="38535FC3" w14:textId="77777777" w:rsidR="000D652A" w:rsidRDefault="000D652A"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cca Light">
    <w:charset w:val="4D"/>
    <w:family w:val="swiss"/>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D3792B3"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8117C5">
      <w:rPr>
        <w:rFonts w:ascii="Arial" w:hAnsi="Arial" w:cs="Arial"/>
        <w:noProof/>
        <w:color w:val="808080" w:themeColor="background1" w:themeShade="80"/>
        <w:sz w:val="16"/>
        <w:szCs w:val="16"/>
      </w:rPr>
      <w:t>14.08.2019</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556373">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556373">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BA138" w14:textId="77777777" w:rsidR="000D652A" w:rsidRDefault="000D652A" w:rsidP="00F36BD5">
      <w:r>
        <w:separator/>
      </w:r>
    </w:p>
  </w:footnote>
  <w:footnote w:type="continuationSeparator" w:id="0">
    <w:p w14:paraId="6ABD08E6" w14:textId="77777777" w:rsidR="000D652A" w:rsidRDefault="000D652A"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B94B36"/>
    <w:multiLevelType w:val="hybridMultilevel"/>
    <w:tmpl w:val="59BCE940"/>
    <w:lvl w:ilvl="0" w:tplc="ACF24CE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7"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592D10"/>
    <w:multiLevelType w:val="hybridMultilevel"/>
    <w:tmpl w:val="F894D06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9A5A14"/>
    <w:multiLevelType w:val="hybridMultilevel"/>
    <w:tmpl w:val="112C4C7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num>
  <w:num w:numId="5">
    <w:abstractNumId w:val="4"/>
  </w:num>
  <w:num w:numId="6">
    <w:abstractNumId w:val="8"/>
  </w:num>
  <w:num w:numId="7">
    <w:abstractNumId w:val="7"/>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num>
  <w:num w:numId="22">
    <w:abstractNumId w:val="2"/>
  </w:num>
  <w:num w:numId="23">
    <w:abstractNumId w:val="9"/>
  </w:num>
  <w:num w:numId="24">
    <w:abstractNumId w:val="1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D652A"/>
    <w:rsid w:val="000E241F"/>
    <w:rsid w:val="000E4FD5"/>
    <w:rsid w:val="000F6C93"/>
    <w:rsid w:val="001100C8"/>
    <w:rsid w:val="00111296"/>
    <w:rsid w:val="00127F84"/>
    <w:rsid w:val="001375B4"/>
    <w:rsid w:val="0017199A"/>
    <w:rsid w:val="00177DFD"/>
    <w:rsid w:val="001E74A9"/>
    <w:rsid w:val="001F3475"/>
    <w:rsid w:val="001F471B"/>
    <w:rsid w:val="001F67FC"/>
    <w:rsid w:val="00203CE6"/>
    <w:rsid w:val="00203EDA"/>
    <w:rsid w:val="00210BAC"/>
    <w:rsid w:val="00245A49"/>
    <w:rsid w:val="00251FCA"/>
    <w:rsid w:val="00256B2B"/>
    <w:rsid w:val="002807BA"/>
    <w:rsid w:val="00296DCA"/>
    <w:rsid w:val="002A7A7E"/>
    <w:rsid w:val="002F0C98"/>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B3A55"/>
    <w:rsid w:val="003C1298"/>
    <w:rsid w:val="003C4593"/>
    <w:rsid w:val="003D7E04"/>
    <w:rsid w:val="003E1B0A"/>
    <w:rsid w:val="003E3AA7"/>
    <w:rsid w:val="003E41AB"/>
    <w:rsid w:val="00432C6F"/>
    <w:rsid w:val="00445D26"/>
    <w:rsid w:val="00446B5B"/>
    <w:rsid w:val="00486527"/>
    <w:rsid w:val="0049012D"/>
    <w:rsid w:val="00494667"/>
    <w:rsid w:val="004B5F36"/>
    <w:rsid w:val="004C3DBB"/>
    <w:rsid w:val="004C747E"/>
    <w:rsid w:val="00500DB0"/>
    <w:rsid w:val="0053638E"/>
    <w:rsid w:val="00556373"/>
    <w:rsid w:val="00562059"/>
    <w:rsid w:val="00597825"/>
    <w:rsid w:val="005A3CA4"/>
    <w:rsid w:val="005B64D5"/>
    <w:rsid w:val="005D70A0"/>
    <w:rsid w:val="005E4BBF"/>
    <w:rsid w:val="006964CD"/>
    <w:rsid w:val="006B2A57"/>
    <w:rsid w:val="006B6DB3"/>
    <w:rsid w:val="006B7F30"/>
    <w:rsid w:val="006D3BD5"/>
    <w:rsid w:val="00711F10"/>
    <w:rsid w:val="00727118"/>
    <w:rsid w:val="00754556"/>
    <w:rsid w:val="007614F3"/>
    <w:rsid w:val="00765614"/>
    <w:rsid w:val="00772A7E"/>
    <w:rsid w:val="007919B3"/>
    <w:rsid w:val="007C3A68"/>
    <w:rsid w:val="007C5B79"/>
    <w:rsid w:val="007F3E8A"/>
    <w:rsid w:val="007F634A"/>
    <w:rsid w:val="008041F9"/>
    <w:rsid w:val="0081005E"/>
    <w:rsid w:val="008106AB"/>
    <w:rsid w:val="008117C5"/>
    <w:rsid w:val="0081525D"/>
    <w:rsid w:val="00843D40"/>
    <w:rsid w:val="00845BFA"/>
    <w:rsid w:val="00846252"/>
    <w:rsid w:val="008534E2"/>
    <w:rsid w:val="00875F78"/>
    <w:rsid w:val="00876631"/>
    <w:rsid w:val="00876C97"/>
    <w:rsid w:val="00886A69"/>
    <w:rsid w:val="008A4789"/>
    <w:rsid w:val="008B118C"/>
    <w:rsid w:val="008B1940"/>
    <w:rsid w:val="008D779A"/>
    <w:rsid w:val="008E05DD"/>
    <w:rsid w:val="008E0C7E"/>
    <w:rsid w:val="00902579"/>
    <w:rsid w:val="00914D81"/>
    <w:rsid w:val="009229D5"/>
    <w:rsid w:val="00924983"/>
    <w:rsid w:val="00995D28"/>
    <w:rsid w:val="009B6151"/>
    <w:rsid w:val="009C2AB8"/>
    <w:rsid w:val="009E537F"/>
    <w:rsid w:val="009E5745"/>
    <w:rsid w:val="009F151B"/>
    <w:rsid w:val="009F47BA"/>
    <w:rsid w:val="00A0596E"/>
    <w:rsid w:val="00A12D2F"/>
    <w:rsid w:val="00A16F5D"/>
    <w:rsid w:val="00A2524A"/>
    <w:rsid w:val="00A3135D"/>
    <w:rsid w:val="00A373A9"/>
    <w:rsid w:val="00A405F1"/>
    <w:rsid w:val="00A4154A"/>
    <w:rsid w:val="00A44E9C"/>
    <w:rsid w:val="00A52DE6"/>
    <w:rsid w:val="00A53392"/>
    <w:rsid w:val="00A61F8D"/>
    <w:rsid w:val="00A70002"/>
    <w:rsid w:val="00AA1A4B"/>
    <w:rsid w:val="00AA50CC"/>
    <w:rsid w:val="00AA5BDB"/>
    <w:rsid w:val="00AC323A"/>
    <w:rsid w:val="00AD1A83"/>
    <w:rsid w:val="00AE043E"/>
    <w:rsid w:val="00AE32B4"/>
    <w:rsid w:val="00B018DF"/>
    <w:rsid w:val="00B102BB"/>
    <w:rsid w:val="00B131B9"/>
    <w:rsid w:val="00B419DA"/>
    <w:rsid w:val="00B443F4"/>
    <w:rsid w:val="00B5396D"/>
    <w:rsid w:val="00B542B4"/>
    <w:rsid w:val="00B8446C"/>
    <w:rsid w:val="00B87123"/>
    <w:rsid w:val="00BA4DC6"/>
    <w:rsid w:val="00BD32FE"/>
    <w:rsid w:val="00BF44AF"/>
    <w:rsid w:val="00C0115D"/>
    <w:rsid w:val="00C1367E"/>
    <w:rsid w:val="00C1368A"/>
    <w:rsid w:val="00C15F0F"/>
    <w:rsid w:val="00C16B16"/>
    <w:rsid w:val="00C72AD1"/>
    <w:rsid w:val="00CB1196"/>
    <w:rsid w:val="00CD4BB4"/>
    <w:rsid w:val="00CE0B7C"/>
    <w:rsid w:val="00D0728F"/>
    <w:rsid w:val="00D20450"/>
    <w:rsid w:val="00D210F5"/>
    <w:rsid w:val="00D267CE"/>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A0AF7"/>
    <w:rsid w:val="00EA3879"/>
    <w:rsid w:val="00EB5EC3"/>
    <w:rsid w:val="00ED3090"/>
    <w:rsid w:val="00ED6201"/>
    <w:rsid w:val="00EF1394"/>
    <w:rsid w:val="00EF27BF"/>
    <w:rsid w:val="00EF7E40"/>
    <w:rsid w:val="00F30E85"/>
    <w:rsid w:val="00F36BD5"/>
    <w:rsid w:val="00F40EE3"/>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character" w:styleId="NichtaufgelsteErwhnung">
    <w:name w:val="Unresolved Mention"/>
    <w:basedOn w:val="Absatz-Standardschriftart"/>
    <w:uiPriority w:val="99"/>
    <w:semiHidden/>
    <w:unhideWhenUsed/>
    <w:rsid w:val="00711F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10909330">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F00AC-C1D5-41C0-A44B-72CCEBF6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4014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Senft, Julia</cp:lastModifiedBy>
  <cp:revision>27</cp:revision>
  <cp:lastPrinted>2018-03-15T13:55:00Z</cp:lastPrinted>
  <dcterms:created xsi:type="dcterms:W3CDTF">2018-02-15T08:21:00Z</dcterms:created>
  <dcterms:modified xsi:type="dcterms:W3CDTF">2019-08-14T07:05:00Z</dcterms:modified>
</cp:coreProperties>
</file>