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8D779A" w:rsidRDefault="00F36BD5" w:rsidP="008D779A">
      <w:pPr>
        <w:rPr>
          <w:rFonts w:ascii="Arial" w:hAnsi="Arial" w:cs="Arial"/>
          <w:lang w:val="de-CH"/>
        </w:rPr>
      </w:pPr>
    </w:p>
    <w:p w14:paraId="4582AD24" w14:textId="278ED481" w:rsidR="00F36BD5" w:rsidRPr="00B3753C" w:rsidRDefault="00D8720D" w:rsidP="009C2AB8">
      <w:pPr>
        <w:pStyle w:val="00Titel18arial"/>
        <w:rPr>
          <w:sz w:val="18"/>
          <w:szCs w:val="18"/>
          <w:lang w:val="fr-CH"/>
        </w:rPr>
      </w:pPr>
      <w:r w:rsidRPr="00B3753C">
        <w:rPr>
          <w:sz w:val="18"/>
          <w:szCs w:val="18"/>
          <w:lang w:val="fr-CH"/>
        </w:rPr>
        <w:t>COMMUNIQUÉ DE PRESSE</w:t>
      </w:r>
    </w:p>
    <w:p w14:paraId="461DE6A1" w14:textId="56BB822D" w:rsidR="003E41AB" w:rsidRPr="00B3753C" w:rsidRDefault="004C4013" w:rsidP="00BF44AF">
      <w:pPr>
        <w:pStyle w:val="Default"/>
        <w:spacing w:line="680" w:lineRule="exact"/>
        <w:rPr>
          <w:sz w:val="36"/>
          <w:szCs w:val="36"/>
          <w:lang w:val="fr-CH"/>
        </w:rPr>
      </w:pPr>
      <w:r w:rsidRPr="00B3753C">
        <w:rPr>
          <w:b/>
          <w:sz w:val="36"/>
          <w:szCs w:val="36"/>
          <w:lang w:val="fr-CH"/>
        </w:rPr>
        <w:t>STREAM</w:t>
      </w:r>
      <w:r>
        <w:rPr>
          <w:b/>
          <w:sz w:val="36"/>
          <w:szCs w:val="36"/>
          <w:lang w:val="fr-CH"/>
        </w:rPr>
        <w:t xml:space="preserve"> – L</w:t>
      </w:r>
      <w:r w:rsidRPr="00C50BB6">
        <w:rPr>
          <w:b/>
          <w:sz w:val="36"/>
          <w:szCs w:val="36"/>
          <w:lang w:val="fr-CH"/>
        </w:rPr>
        <w:t>’ESPACE DEVIENT LUMIÈRE</w:t>
      </w:r>
    </w:p>
    <w:p w14:paraId="04258D94" w14:textId="77777777" w:rsidR="00EF7E40" w:rsidRPr="00B3753C" w:rsidRDefault="00EF7E40" w:rsidP="003E41AB">
      <w:pPr>
        <w:pStyle w:val="Default"/>
        <w:spacing w:line="280" w:lineRule="atLeast"/>
        <w:rPr>
          <w:sz w:val="18"/>
          <w:szCs w:val="18"/>
          <w:lang w:val="fr-CH"/>
        </w:rPr>
      </w:pPr>
    </w:p>
    <w:p w14:paraId="37F8288A" w14:textId="7946DFCB" w:rsidR="006C5609" w:rsidRPr="00B3753C" w:rsidRDefault="003A31AD" w:rsidP="006C5609">
      <w:pPr>
        <w:spacing w:line="360" w:lineRule="auto"/>
        <w:jc w:val="both"/>
        <w:rPr>
          <w:rFonts w:ascii="Arial" w:hAnsi="Arial" w:cs="Arial"/>
          <w:color w:val="000000"/>
          <w:sz w:val="18"/>
          <w:szCs w:val="18"/>
          <w:lang w:val="fr-CH" w:eastAsia="de-CH"/>
        </w:rPr>
      </w:pPr>
      <w:r>
        <w:rPr>
          <w:rFonts w:ascii="Arial" w:hAnsi="Arial" w:cs="Arial"/>
          <w:color w:val="000000"/>
          <w:sz w:val="18"/>
          <w:szCs w:val="18"/>
          <w:lang w:val="fr-CH" w:eastAsia="de-CH"/>
        </w:rPr>
        <w:t>Regent</w:t>
      </w:r>
      <w:r w:rsidR="0021678A">
        <w:rPr>
          <w:rFonts w:ascii="Arial" w:hAnsi="Arial" w:cs="Arial"/>
          <w:color w:val="000000"/>
          <w:sz w:val="18"/>
          <w:szCs w:val="18"/>
          <w:lang w:val="fr-CH" w:eastAsia="de-CH"/>
        </w:rPr>
        <w:t xml:space="preserve"> </w:t>
      </w:r>
      <w:proofErr w:type="spellStart"/>
      <w:r w:rsidR="0021678A">
        <w:rPr>
          <w:rFonts w:ascii="Arial" w:hAnsi="Arial" w:cs="Arial"/>
          <w:color w:val="000000"/>
          <w:sz w:val="18"/>
          <w:szCs w:val="18"/>
          <w:lang w:val="fr-CH" w:eastAsia="de-CH"/>
        </w:rPr>
        <w:t>Lighting</w:t>
      </w:r>
      <w:proofErr w:type="spellEnd"/>
      <w:r w:rsidR="006C5609" w:rsidRPr="00B3753C">
        <w:rPr>
          <w:rFonts w:ascii="Arial" w:hAnsi="Arial" w:cs="Arial"/>
          <w:color w:val="000000"/>
          <w:sz w:val="18"/>
          <w:szCs w:val="18"/>
          <w:lang w:val="fr-CH" w:eastAsia="de-CH"/>
        </w:rPr>
        <w:t xml:space="preserve"> présente un luminaire pas comme les </w:t>
      </w:r>
      <w:proofErr w:type="gramStart"/>
      <w:r w:rsidR="006C5609" w:rsidRPr="00B3753C">
        <w:rPr>
          <w:rFonts w:ascii="Arial" w:hAnsi="Arial" w:cs="Arial"/>
          <w:color w:val="000000"/>
          <w:sz w:val="18"/>
          <w:szCs w:val="18"/>
          <w:lang w:val="fr-CH" w:eastAsia="de-CH"/>
        </w:rPr>
        <w:t>autres:</w:t>
      </w:r>
      <w:proofErr w:type="gramEnd"/>
      <w:r w:rsidR="006C5609" w:rsidRPr="00B3753C">
        <w:rPr>
          <w:rFonts w:ascii="Arial" w:hAnsi="Arial" w:cs="Arial"/>
          <w:color w:val="000000"/>
          <w:sz w:val="18"/>
          <w:szCs w:val="18"/>
          <w:lang w:val="fr-CH" w:eastAsia="de-CH"/>
        </w:rPr>
        <w:t xml:space="preserve"> Stream. Un luminaire avec lequel l’architecture, la pièce et la lumière se fondent en une unité. La lumière règne en souveraine, à l’état pur, sans matériel et sans limites. Uplight d’un type inédit, Stream assure un éclairage plafonnier sans luminaire de plafond. À travers sa matérialité – de haute qualité en l’occurrence -, le luminaire est certes la source de lumière, mais ne focalise pas l’attention. C’est le plafond qui joue le rôle de surface réfléchissante, rayonnant une lumière diffuse et créant ainsi une ambiance très particulière. Stream, grâce à sa technique de réflecteur unique en son genre et à son faisceau étroit, réussit la prouesse d’assurer une luminosité d’ambiance suffisante avec un éclairage uniquement indirect et de répondre en même temps intégralement aux sérères exigences normatives concernant la limitation de l’éblouissement dans l’éclairage de bureau. </w:t>
      </w:r>
    </w:p>
    <w:p w14:paraId="4637FB4B" w14:textId="77777777" w:rsidR="006C5609" w:rsidRPr="00B3753C" w:rsidRDefault="006C5609" w:rsidP="006C5609">
      <w:pPr>
        <w:spacing w:line="360" w:lineRule="auto"/>
        <w:jc w:val="both"/>
        <w:rPr>
          <w:rFonts w:ascii="Arial" w:hAnsi="Arial" w:cs="Arial"/>
          <w:color w:val="000000"/>
          <w:sz w:val="18"/>
          <w:szCs w:val="18"/>
          <w:lang w:val="fr-CH" w:eastAsia="de-CH"/>
        </w:rPr>
      </w:pPr>
      <w:r w:rsidRPr="00B3753C">
        <w:rPr>
          <w:rFonts w:ascii="Arial" w:hAnsi="Arial" w:cs="Arial"/>
          <w:color w:val="000000"/>
          <w:sz w:val="18"/>
          <w:szCs w:val="18"/>
          <w:lang w:val="fr-CH" w:eastAsia="de-CH"/>
        </w:rPr>
        <w:t xml:space="preserve">Ses différentes possibilités d’installation – pose sur la table ou sur colonnette fournie – en font une solution d’éclairage flexible. Son corps épuré fait en aluminium de haute qualité permet une intégration discrète dans les espaces les plus différents. Qu’il s’agisse de bureaux paysagés, de bureaux individuels ou tout simplement d’un endroit manquant de lumière, Stream trouve toujours sa petite place. Librement implantable, mobile et prêt à brancher, ce luminaire permet de profiter très simplement d’un éclairage innovant et qualitatif. De plus, la tête d’éclairage est équipée d’une jolie articulation, ce qui permet l’inclinaison du luminaire et donc une orientation parfaite du flux. </w:t>
      </w:r>
    </w:p>
    <w:p w14:paraId="60DC2709" w14:textId="77777777" w:rsidR="008249FC" w:rsidRPr="0021678A" w:rsidRDefault="006C5609" w:rsidP="008249FC">
      <w:pPr>
        <w:spacing w:line="360" w:lineRule="auto"/>
        <w:jc w:val="both"/>
        <w:rPr>
          <w:rFonts w:ascii="Arial" w:hAnsi="Arial" w:cs="Arial"/>
          <w:color w:val="000000"/>
          <w:sz w:val="18"/>
          <w:szCs w:val="18"/>
          <w:lang w:val="fr-CH"/>
        </w:rPr>
      </w:pPr>
      <w:r w:rsidRPr="00B3753C">
        <w:rPr>
          <w:rFonts w:ascii="Arial" w:hAnsi="Arial" w:cs="Arial"/>
          <w:color w:val="000000"/>
          <w:sz w:val="18"/>
          <w:szCs w:val="18"/>
          <w:lang w:val="fr-CH" w:eastAsia="de-CH"/>
        </w:rPr>
        <w:t xml:space="preserve">Grâce à son corps aimanté, le boîtier d’équipements, qui abrite aussi l’appareillage, peut être fixé de manière aisée et rapide directement sur la colonnette, le pied de table ou encore dans le repose-câbles de la table. Pour augmenter encore le confort de commande et permettre une gestion intégrée par détection de présence et suivant la lumière du jour, nous proposons en option un module de commande qui trouve place sans problème sur n’importe quel poste de travail. </w:t>
      </w:r>
      <w:r w:rsidR="000A3937" w:rsidRPr="0021678A">
        <w:rPr>
          <w:rFonts w:ascii="Arial" w:hAnsi="Arial" w:cs="Arial"/>
          <w:color w:val="000000"/>
          <w:sz w:val="18"/>
          <w:szCs w:val="18"/>
          <w:lang w:val="fr-CH"/>
        </w:rPr>
        <w:t xml:space="preserve">En un </w:t>
      </w:r>
      <w:proofErr w:type="gramStart"/>
      <w:r w:rsidR="000A3937" w:rsidRPr="0021678A">
        <w:rPr>
          <w:rFonts w:ascii="Arial" w:hAnsi="Arial" w:cs="Arial"/>
          <w:color w:val="000000"/>
          <w:sz w:val="18"/>
          <w:szCs w:val="18"/>
          <w:lang w:val="fr-CH"/>
        </w:rPr>
        <w:t>mot:</w:t>
      </w:r>
      <w:proofErr w:type="gramEnd"/>
      <w:r w:rsidR="000A3937" w:rsidRPr="0021678A">
        <w:rPr>
          <w:rFonts w:ascii="Arial" w:hAnsi="Arial" w:cs="Arial"/>
          <w:color w:val="000000"/>
          <w:sz w:val="18"/>
          <w:szCs w:val="18"/>
          <w:lang w:val="fr-CH"/>
        </w:rPr>
        <w:t xml:space="preserve"> oubliez le luminaire et vivez la lumière. </w:t>
      </w:r>
    </w:p>
    <w:p w14:paraId="1E823B1B" w14:textId="77777777" w:rsidR="008A4789" w:rsidRPr="0021678A" w:rsidRDefault="008A4789" w:rsidP="008A4789">
      <w:pPr>
        <w:spacing w:line="360" w:lineRule="auto"/>
        <w:jc w:val="both"/>
        <w:rPr>
          <w:rFonts w:ascii="Arial" w:hAnsi="Arial" w:cs="Arial"/>
          <w:color w:val="000000"/>
          <w:sz w:val="18"/>
          <w:szCs w:val="18"/>
          <w:lang w:val="fr-CH" w:eastAsia="de-CH"/>
        </w:rPr>
      </w:pPr>
    </w:p>
    <w:p w14:paraId="0B705708" w14:textId="16D54350" w:rsidR="008A4789" w:rsidRPr="00E469BE" w:rsidRDefault="00E469BE" w:rsidP="008249FC">
      <w:pPr>
        <w:pStyle w:val="Default"/>
        <w:spacing w:line="280" w:lineRule="atLeast"/>
        <w:rPr>
          <w:b/>
          <w:caps/>
          <w:color w:val="221E1F"/>
          <w:sz w:val="18"/>
          <w:szCs w:val="18"/>
        </w:rPr>
      </w:pPr>
      <w:r w:rsidRPr="00E469BE">
        <w:rPr>
          <w:b/>
          <w:caps/>
          <w:color w:val="221E1F"/>
          <w:sz w:val="18"/>
          <w:szCs w:val="18"/>
        </w:rPr>
        <w:t>Caractéristiques principales</w:t>
      </w:r>
      <w:r w:rsidR="008A4789" w:rsidRPr="00E469BE">
        <w:rPr>
          <w:b/>
          <w:caps/>
          <w:color w:val="221E1F"/>
          <w:sz w:val="18"/>
          <w:szCs w:val="18"/>
        </w:rPr>
        <w:t> </w:t>
      </w:r>
    </w:p>
    <w:p w14:paraId="1D386BB6" w14:textId="77777777"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Confort visuel maximum grâce à un éclairage 100 % indirect </w:t>
      </w:r>
    </w:p>
    <w:p w14:paraId="1888EA94" w14:textId="77777777"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Garanti sans </w:t>
      </w:r>
      <w:proofErr w:type="gramStart"/>
      <w:r w:rsidRPr="00B3753C">
        <w:rPr>
          <w:rStyle w:val="A0"/>
          <w:rFonts w:ascii="Arial" w:hAnsi="Arial" w:cs="Arial"/>
          <w:lang w:val="fr-CH" w:eastAsia="de-CH"/>
        </w:rPr>
        <w:t>éblouissement:</w:t>
      </w:r>
      <w:proofErr w:type="gramEnd"/>
      <w:r w:rsidRPr="00B3753C">
        <w:rPr>
          <w:rStyle w:val="A0"/>
          <w:rFonts w:ascii="Arial" w:hAnsi="Arial" w:cs="Arial"/>
          <w:lang w:val="fr-CH" w:eastAsia="de-CH"/>
        </w:rPr>
        <w:t xml:space="preserve"> Stream remplit les conditions normatives relatives à l’éclairage de bureaux </w:t>
      </w:r>
    </w:p>
    <w:p w14:paraId="579BF1DA" w14:textId="6B4F04FA"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Librement pos</w:t>
      </w:r>
      <w:r w:rsidR="00FD5D11">
        <w:rPr>
          <w:rStyle w:val="A0"/>
          <w:rFonts w:ascii="Arial" w:hAnsi="Arial" w:cs="Arial"/>
          <w:lang w:val="fr-CH" w:eastAsia="de-CH"/>
        </w:rPr>
        <w:t>i</w:t>
      </w:r>
      <w:r w:rsidRPr="00B3753C">
        <w:rPr>
          <w:rStyle w:val="A0"/>
          <w:rFonts w:ascii="Arial" w:hAnsi="Arial" w:cs="Arial"/>
          <w:lang w:val="fr-CH" w:eastAsia="de-CH"/>
        </w:rPr>
        <w:t xml:space="preserve">tionnable, pose sur la table ou sur colonnette fournie </w:t>
      </w:r>
    </w:p>
    <w:p w14:paraId="149A19FB" w14:textId="77777777" w:rsidR="00B3753C" w:rsidRPr="00B3753C" w:rsidRDefault="00B3753C" w:rsidP="004C4013">
      <w:pPr>
        <w:numPr>
          <w:ilvl w:val="0"/>
          <w:numId w:val="23"/>
        </w:numPr>
        <w:spacing w:line="280" w:lineRule="atLeast"/>
        <w:ind w:left="284" w:hanging="284"/>
        <w:rPr>
          <w:rStyle w:val="A0"/>
          <w:rFonts w:ascii="Arial" w:hAnsi="Arial" w:cs="Arial"/>
          <w:lang w:val="en-GB" w:eastAsia="de-CH"/>
        </w:rPr>
      </w:pPr>
      <w:proofErr w:type="spellStart"/>
      <w:r w:rsidRPr="00B3753C">
        <w:rPr>
          <w:rStyle w:val="A0"/>
          <w:rFonts w:ascii="Arial" w:hAnsi="Arial" w:cs="Arial"/>
          <w:lang w:val="en-GB" w:eastAsia="de-CH"/>
        </w:rPr>
        <w:t>Hauteurs</w:t>
      </w:r>
      <w:proofErr w:type="spellEnd"/>
      <w:r w:rsidRPr="00B3753C">
        <w:rPr>
          <w:rStyle w:val="A0"/>
          <w:rFonts w:ascii="Arial" w:hAnsi="Arial" w:cs="Arial"/>
          <w:lang w:val="en-GB" w:eastAsia="de-CH"/>
        </w:rPr>
        <w:t xml:space="preserve">: 350 mm (Stream Table), 1100 mm (Stream Low), 1800 mm (Stream High) </w:t>
      </w:r>
    </w:p>
    <w:p w14:paraId="76E3673B" w14:textId="77777777"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Articulation inclinable de –25° à +25° pour une orientation parfaite du luminaire </w:t>
      </w:r>
    </w:p>
    <w:p w14:paraId="0CFC335B" w14:textId="2A053062" w:rsidR="00B3753C" w:rsidRPr="00DD07E9" w:rsidRDefault="00DD07E9" w:rsidP="004C4013">
      <w:pPr>
        <w:numPr>
          <w:ilvl w:val="0"/>
          <w:numId w:val="23"/>
        </w:numPr>
        <w:spacing w:line="280" w:lineRule="atLeast"/>
        <w:ind w:left="284" w:hanging="284"/>
        <w:rPr>
          <w:rStyle w:val="A0"/>
          <w:rFonts w:ascii="Arial" w:hAnsi="Arial" w:cs="Arial"/>
          <w:lang w:val="fr-CH" w:eastAsia="de-CH"/>
        </w:rPr>
      </w:pPr>
      <w:r w:rsidRPr="00DD07E9">
        <w:rPr>
          <w:rStyle w:val="A0"/>
          <w:rFonts w:ascii="Arial" w:hAnsi="Arial" w:cs="Arial"/>
          <w:lang w:val="fr-CH" w:eastAsia="de-CH"/>
        </w:rPr>
        <w:t>Boîtier de luminaire en aluminium de haute qualité, revêtu par poudre</w:t>
      </w:r>
    </w:p>
    <w:p w14:paraId="424AD358" w14:textId="77777777"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Flux lumineux du </w:t>
      </w:r>
      <w:proofErr w:type="gramStart"/>
      <w:r w:rsidRPr="00B3753C">
        <w:rPr>
          <w:rStyle w:val="A0"/>
          <w:rFonts w:ascii="Arial" w:hAnsi="Arial" w:cs="Arial"/>
          <w:lang w:val="fr-CH" w:eastAsia="de-CH"/>
        </w:rPr>
        <w:t>luminaire:</w:t>
      </w:r>
      <w:proofErr w:type="gramEnd"/>
      <w:r w:rsidRPr="00B3753C">
        <w:rPr>
          <w:rStyle w:val="A0"/>
          <w:rFonts w:ascii="Arial" w:hAnsi="Arial" w:cs="Arial"/>
          <w:lang w:val="fr-CH" w:eastAsia="de-CH"/>
        </w:rPr>
        <w:t xml:space="preserve"> 14'500 lm, 16'500 lm </w:t>
      </w:r>
    </w:p>
    <w:p w14:paraId="4B9AB408" w14:textId="77777777" w:rsidR="00B3753C" w:rsidRPr="00B3753C" w:rsidRDefault="00B3753C" w:rsidP="004C4013">
      <w:pPr>
        <w:numPr>
          <w:ilvl w:val="0"/>
          <w:numId w:val="23"/>
        </w:numPr>
        <w:spacing w:line="280" w:lineRule="atLeast"/>
        <w:ind w:left="284" w:hanging="284"/>
        <w:rPr>
          <w:rStyle w:val="A0"/>
          <w:rFonts w:ascii="Arial" w:hAnsi="Arial" w:cs="Arial"/>
          <w:lang w:val="de-CH" w:eastAsia="de-CH"/>
        </w:rPr>
      </w:pPr>
      <w:proofErr w:type="spellStart"/>
      <w:r w:rsidRPr="00B3753C">
        <w:rPr>
          <w:rStyle w:val="A0"/>
          <w:rFonts w:ascii="Arial" w:hAnsi="Arial" w:cs="Arial"/>
          <w:lang w:val="de-CH" w:eastAsia="de-CH"/>
        </w:rPr>
        <w:t>Températures</w:t>
      </w:r>
      <w:proofErr w:type="spellEnd"/>
      <w:r w:rsidRPr="00B3753C">
        <w:rPr>
          <w:rStyle w:val="A0"/>
          <w:rFonts w:ascii="Arial" w:hAnsi="Arial" w:cs="Arial"/>
          <w:lang w:val="de-CH" w:eastAsia="de-CH"/>
        </w:rPr>
        <w:t xml:space="preserve"> de </w:t>
      </w:r>
      <w:proofErr w:type="spellStart"/>
      <w:r w:rsidRPr="00B3753C">
        <w:rPr>
          <w:rStyle w:val="A0"/>
          <w:rFonts w:ascii="Arial" w:hAnsi="Arial" w:cs="Arial"/>
          <w:lang w:val="de-CH" w:eastAsia="de-CH"/>
        </w:rPr>
        <w:t>couleur</w:t>
      </w:r>
      <w:proofErr w:type="spellEnd"/>
      <w:r w:rsidRPr="00B3753C">
        <w:rPr>
          <w:rStyle w:val="A0"/>
          <w:rFonts w:ascii="Arial" w:hAnsi="Arial" w:cs="Arial"/>
          <w:lang w:val="de-CH" w:eastAsia="de-CH"/>
        </w:rPr>
        <w:t xml:space="preserve">: 3000 K, 4000 K </w:t>
      </w:r>
    </w:p>
    <w:p w14:paraId="08F96150" w14:textId="77777777" w:rsidR="00B3753C" w:rsidRPr="00B3753C"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Couleurs du boitier de </w:t>
      </w:r>
      <w:proofErr w:type="gramStart"/>
      <w:r w:rsidRPr="00B3753C">
        <w:rPr>
          <w:rStyle w:val="A0"/>
          <w:rFonts w:ascii="Arial" w:hAnsi="Arial" w:cs="Arial"/>
          <w:lang w:val="fr-CH" w:eastAsia="de-CH"/>
        </w:rPr>
        <w:t>luminaire:</w:t>
      </w:r>
      <w:proofErr w:type="gramEnd"/>
      <w:r w:rsidRPr="00B3753C">
        <w:rPr>
          <w:rStyle w:val="A0"/>
          <w:rFonts w:ascii="Arial" w:hAnsi="Arial" w:cs="Arial"/>
          <w:lang w:val="fr-CH" w:eastAsia="de-CH"/>
        </w:rPr>
        <w:t xml:space="preserve"> blanc, noir </w:t>
      </w:r>
    </w:p>
    <w:p w14:paraId="6216FBB3" w14:textId="77777777" w:rsidR="00B3753C" w:rsidRPr="00B3753C" w:rsidRDefault="00B3753C" w:rsidP="004C4013">
      <w:pPr>
        <w:numPr>
          <w:ilvl w:val="0"/>
          <w:numId w:val="23"/>
        </w:numPr>
        <w:spacing w:line="280" w:lineRule="atLeast"/>
        <w:ind w:left="284" w:hanging="284"/>
        <w:rPr>
          <w:rStyle w:val="A0"/>
          <w:rFonts w:ascii="Arial" w:hAnsi="Arial" w:cs="Arial"/>
          <w:lang w:val="de-CH" w:eastAsia="de-CH"/>
        </w:rPr>
      </w:pPr>
      <w:proofErr w:type="spellStart"/>
      <w:r w:rsidRPr="00B3753C">
        <w:rPr>
          <w:rStyle w:val="A0"/>
          <w:rFonts w:ascii="Arial" w:hAnsi="Arial" w:cs="Arial"/>
          <w:lang w:val="de-CH" w:eastAsia="de-CH"/>
        </w:rPr>
        <w:t>Excellente</w:t>
      </w:r>
      <w:proofErr w:type="spellEnd"/>
      <w:r w:rsidRPr="00B3753C">
        <w:rPr>
          <w:rStyle w:val="A0"/>
          <w:rFonts w:ascii="Arial" w:hAnsi="Arial" w:cs="Arial"/>
          <w:lang w:val="de-CH" w:eastAsia="de-CH"/>
        </w:rPr>
        <w:t xml:space="preserve"> </w:t>
      </w:r>
      <w:proofErr w:type="spellStart"/>
      <w:r w:rsidRPr="00B3753C">
        <w:rPr>
          <w:rStyle w:val="A0"/>
          <w:rFonts w:ascii="Arial" w:hAnsi="Arial" w:cs="Arial"/>
          <w:lang w:val="de-CH" w:eastAsia="de-CH"/>
        </w:rPr>
        <w:t>gestion</w:t>
      </w:r>
      <w:proofErr w:type="spellEnd"/>
      <w:r w:rsidRPr="00B3753C">
        <w:rPr>
          <w:rStyle w:val="A0"/>
          <w:rFonts w:ascii="Arial" w:hAnsi="Arial" w:cs="Arial"/>
          <w:lang w:val="de-CH" w:eastAsia="de-CH"/>
        </w:rPr>
        <w:t xml:space="preserve"> </w:t>
      </w:r>
      <w:proofErr w:type="spellStart"/>
      <w:r w:rsidRPr="00B3753C">
        <w:rPr>
          <w:rStyle w:val="A0"/>
          <w:rFonts w:ascii="Arial" w:hAnsi="Arial" w:cs="Arial"/>
          <w:lang w:val="de-CH" w:eastAsia="de-CH"/>
        </w:rPr>
        <w:t>thermique</w:t>
      </w:r>
      <w:proofErr w:type="spellEnd"/>
      <w:r w:rsidRPr="00B3753C">
        <w:rPr>
          <w:rStyle w:val="A0"/>
          <w:rFonts w:ascii="Arial" w:hAnsi="Arial" w:cs="Arial"/>
          <w:lang w:val="de-CH" w:eastAsia="de-CH"/>
        </w:rPr>
        <w:t xml:space="preserve"> </w:t>
      </w:r>
    </w:p>
    <w:p w14:paraId="6D39EED3" w14:textId="1A2F232C" w:rsidR="007C5B79" w:rsidRDefault="00B3753C" w:rsidP="004C4013">
      <w:pPr>
        <w:numPr>
          <w:ilvl w:val="0"/>
          <w:numId w:val="23"/>
        </w:numPr>
        <w:spacing w:line="280" w:lineRule="atLeast"/>
        <w:ind w:left="284" w:hanging="284"/>
        <w:rPr>
          <w:rStyle w:val="A0"/>
          <w:rFonts w:ascii="Arial" w:hAnsi="Arial" w:cs="Arial"/>
          <w:lang w:val="fr-CH" w:eastAsia="de-CH"/>
        </w:rPr>
      </w:pPr>
      <w:r w:rsidRPr="00B3753C">
        <w:rPr>
          <w:rStyle w:val="A0"/>
          <w:rFonts w:ascii="Arial" w:hAnsi="Arial" w:cs="Arial"/>
          <w:lang w:val="fr-CH" w:eastAsia="de-CH"/>
        </w:rPr>
        <w:t xml:space="preserve">En </w:t>
      </w:r>
      <w:proofErr w:type="gramStart"/>
      <w:r w:rsidRPr="00B3753C">
        <w:rPr>
          <w:rStyle w:val="A0"/>
          <w:rFonts w:ascii="Arial" w:hAnsi="Arial" w:cs="Arial"/>
          <w:lang w:val="fr-CH" w:eastAsia="de-CH"/>
        </w:rPr>
        <w:t>option:</w:t>
      </w:r>
      <w:proofErr w:type="gramEnd"/>
      <w:r w:rsidRPr="00B3753C">
        <w:rPr>
          <w:rStyle w:val="A0"/>
          <w:rFonts w:ascii="Arial" w:hAnsi="Arial" w:cs="Arial"/>
          <w:lang w:val="fr-CH" w:eastAsia="de-CH"/>
        </w:rPr>
        <w:t xml:space="preserve"> Module de commande au poste de travail. Contrôle de l’allumage et de l’</w:t>
      </w:r>
      <w:proofErr w:type="spellStart"/>
      <w:r w:rsidRPr="00B3753C">
        <w:rPr>
          <w:rStyle w:val="A0"/>
          <w:rFonts w:ascii="Arial" w:hAnsi="Arial" w:cs="Arial"/>
          <w:lang w:val="fr-CH" w:eastAsia="de-CH"/>
        </w:rPr>
        <w:t>éxtention</w:t>
      </w:r>
      <w:proofErr w:type="spellEnd"/>
      <w:r w:rsidRPr="00B3753C">
        <w:rPr>
          <w:rStyle w:val="A0"/>
          <w:rFonts w:ascii="Arial" w:hAnsi="Arial" w:cs="Arial"/>
          <w:lang w:val="fr-CH" w:eastAsia="de-CH"/>
        </w:rPr>
        <w:t xml:space="preserve">, de l’intensité, de la présence et de la lumière du jour. </w:t>
      </w:r>
    </w:p>
    <w:p w14:paraId="1D6506BC" w14:textId="77777777" w:rsidR="008249FC" w:rsidRDefault="008249FC" w:rsidP="008249FC">
      <w:pPr>
        <w:spacing w:line="280" w:lineRule="atLeast"/>
        <w:ind w:left="284"/>
        <w:rPr>
          <w:rStyle w:val="A0"/>
          <w:rFonts w:ascii="Arial" w:hAnsi="Arial" w:cs="Arial"/>
          <w:lang w:val="fr-CH" w:eastAsia="de-CH"/>
        </w:rPr>
      </w:pPr>
    </w:p>
    <w:p w14:paraId="50609F5A" w14:textId="77777777" w:rsidR="008249FC" w:rsidRPr="008249FC" w:rsidRDefault="008249FC" w:rsidP="008249FC">
      <w:pPr>
        <w:spacing w:line="360" w:lineRule="auto"/>
        <w:jc w:val="both"/>
        <w:rPr>
          <w:rFonts w:ascii="Arial" w:hAnsi="Arial" w:cs="Arial"/>
          <w:color w:val="000000"/>
          <w:sz w:val="18"/>
          <w:szCs w:val="18"/>
          <w:lang w:val="fr-CH" w:eastAsia="de-CH"/>
        </w:rPr>
      </w:pPr>
      <w:r w:rsidRPr="0021678A">
        <w:rPr>
          <w:rFonts w:ascii="Arial" w:hAnsi="Arial" w:cs="Arial"/>
          <w:color w:val="000000"/>
          <w:sz w:val="18"/>
          <w:szCs w:val="18"/>
          <w:lang w:val="fr-CH"/>
        </w:rPr>
        <w:t xml:space="preserve">Stream a reçu les prix </w:t>
      </w:r>
      <w:proofErr w:type="gramStart"/>
      <w:r w:rsidRPr="0021678A">
        <w:rPr>
          <w:rFonts w:ascii="Arial" w:hAnsi="Arial" w:cs="Arial"/>
          <w:color w:val="000000"/>
          <w:sz w:val="18"/>
          <w:szCs w:val="18"/>
          <w:lang w:val="fr-CH"/>
        </w:rPr>
        <w:t>suivants:</w:t>
      </w:r>
      <w:proofErr w:type="gramEnd"/>
    </w:p>
    <w:p w14:paraId="25CE291F" w14:textId="77777777" w:rsidR="008249FC" w:rsidRPr="009C76CE" w:rsidRDefault="008249FC" w:rsidP="008249FC">
      <w:pPr>
        <w:numPr>
          <w:ilvl w:val="0"/>
          <w:numId w:val="23"/>
        </w:numPr>
        <w:spacing w:line="280" w:lineRule="atLeast"/>
        <w:ind w:left="284" w:hanging="284"/>
        <w:rPr>
          <w:rStyle w:val="A0"/>
          <w:rFonts w:ascii="Arial" w:hAnsi="Arial" w:cs="Arial"/>
          <w:lang w:val="en-US" w:eastAsia="de-CH"/>
        </w:rPr>
      </w:pPr>
      <w:r w:rsidRPr="009C76CE">
        <w:rPr>
          <w:rStyle w:val="A0"/>
          <w:rFonts w:ascii="Arial" w:hAnsi="Arial" w:cs="Arial"/>
          <w:lang w:val="en-US" w:eastAsia="de-CH"/>
        </w:rPr>
        <w:t xml:space="preserve">Design Plus 2018 powered by </w:t>
      </w:r>
      <w:proofErr w:type="spellStart"/>
      <w:r w:rsidRPr="009C76CE">
        <w:rPr>
          <w:rStyle w:val="A0"/>
          <w:rFonts w:ascii="Arial" w:hAnsi="Arial" w:cs="Arial"/>
          <w:lang w:val="en-US" w:eastAsia="de-CH"/>
        </w:rPr>
        <w:t>light&amp;building</w:t>
      </w:r>
      <w:proofErr w:type="spellEnd"/>
    </w:p>
    <w:p w14:paraId="710C538A" w14:textId="77777777" w:rsidR="008249FC" w:rsidRDefault="008249FC" w:rsidP="008249FC">
      <w:pPr>
        <w:numPr>
          <w:ilvl w:val="0"/>
          <w:numId w:val="23"/>
        </w:numPr>
        <w:spacing w:line="280" w:lineRule="atLeast"/>
        <w:ind w:left="284" w:hanging="284"/>
        <w:rPr>
          <w:rStyle w:val="A0"/>
          <w:rFonts w:ascii="Arial" w:hAnsi="Arial" w:cs="Arial"/>
          <w:lang w:val="de-CH" w:eastAsia="de-CH"/>
        </w:rPr>
      </w:pPr>
      <w:proofErr w:type="spellStart"/>
      <w:r w:rsidRPr="009C76CE">
        <w:rPr>
          <w:rStyle w:val="A0"/>
          <w:rFonts w:ascii="Arial" w:hAnsi="Arial" w:cs="Arial"/>
          <w:lang w:val="de-CH" w:eastAsia="de-CH"/>
        </w:rPr>
        <w:t>Red</w:t>
      </w:r>
      <w:proofErr w:type="spellEnd"/>
      <w:r w:rsidRPr="009C76CE">
        <w:rPr>
          <w:rStyle w:val="A0"/>
          <w:rFonts w:ascii="Arial" w:hAnsi="Arial" w:cs="Arial"/>
          <w:lang w:val="de-CH" w:eastAsia="de-CH"/>
        </w:rPr>
        <w:t xml:space="preserve"> </w:t>
      </w:r>
      <w:proofErr w:type="spellStart"/>
      <w:r w:rsidRPr="009C76CE">
        <w:rPr>
          <w:rStyle w:val="A0"/>
          <w:rFonts w:ascii="Arial" w:hAnsi="Arial" w:cs="Arial"/>
          <w:lang w:val="de-CH" w:eastAsia="de-CH"/>
        </w:rPr>
        <w:t>Dot</w:t>
      </w:r>
      <w:proofErr w:type="spellEnd"/>
      <w:r w:rsidRPr="009C76CE">
        <w:rPr>
          <w:rStyle w:val="A0"/>
          <w:rFonts w:ascii="Arial" w:hAnsi="Arial" w:cs="Arial"/>
          <w:lang w:val="de-CH" w:eastAsia="de-CH"/>
        </w:rPr>
        <w:t xml:space="preserve"> Design Award 2018</w:t>
      </w:r>
    </w:p>
    <w:p w14:paraId="00EDC7B4" w14:textId="77777777" w:rsidR="008249FC" w:rsidRPr="009C76CE" w:rsidRDefault="008249FC" w:rsidP="008249FC">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US" w:eastAsia="de-CH"/>
        </w:rPr>
        <w:t>German Design Award Special Mention 2019</w:t>
      </w:r>
    </w:p>
    <w:p w14:paraId="3D12ED87" w14:textId="77777777" w:rsidR="008249FC" w:rsidRPr="000A3937" w:rsidRDefault="008249FC" w:rsidP="008249FC">
      <w:pPr>
        <w:numPr>
          <w:ilvl w:val="0"/>
          <w:numId w:val="23"/>
        </w:numPr>
        <w:spacing w:line="280" w:lineRule="atLeast"/>
        <w:ind w:left="284" w:hanging="284"/>
        <w:rPr>
          <w:rFonts w:ascii="Arial" w:hAnsi="Arial" w:cs="Arial"/>
          <w:color w:val="221E1F"/>
          <w:sz w:val="18"/>
          <w:szCs w:val="18"/>
          <w:lang w:val="en-GB" w:eastAsia="de-CH"/>
        </w:rPr>
      </w:pPr>
      <w:r w:rsidRPr="009C76CE">
        <w:rPr>
          <w:rStyle w:val="A0"/>
          <w:rFonts w:ascii="Arial" w:hAnsi="Arial" w:cs="Arial"/>
          <w:lang w:val="en-GB" w:eastAsia="de-CH"/>
        </w:rPr>
        <w:t>Good Design 2019 by The Chicago Athenaeum</w:t>
      </w:r>
    </w:p>
    <w:p w14:paraId="76C0754A" w14:textId="77777777" w:rsidR="008249FC" w:rsidRPr="008249FC" w:rsidRDefault="008249FC" w:rsidP="008249FC">
      <w:pPr>
        <w:spacing w:line="280" w:lineRule="atLeast"/>
        <w:rPr>
          <w:rStyle w:val="A0"/>
          <w:rFonts w:ascii="Arial" w:hAnsi="Arial" w:cs="Arial"/>
          <w:lang w:val="en-GB" w:eastAsia="de-CH"/>
        </w:rPr>
      </w:pPr>
    </w:p>
    <w:p w14:paraId="42DE4DE2" w14:textId="77777777" w:rsidR="004C4013" w:rsidRPr="0021678A" w:rsidRDefault="004C4013" w:rsidP="004C4013">
      <w:pPr>
        <w:pStyle w:val="Default"/>
        <w:spacing w:line="280" w:lineRule="atLeast"/>
        <w:rPr>
          <w:rStyle w:val="A0"/>
          <w:b/>
          <w:lang w:val="en-US"/>
        </w:rPr>
      </w:pPr>
    </w:p>
    <w:p w14:paraId="655EB12A" w14:textId="77777777" w:rsidR="004C4013" w:rsidRPr="0021678A" w:rsidRDefault="004C4013" w:rsidP="004C4013">
      <w:pPr>
        <w:pStyle w:val="Default"/>
        <w:spacing w:line="280" w:lineRule="atLeast"/>
        <w:rPr>
          <w:rStyle w:val="A0"/>
          <w:b/>
          <w:lang w:val="en-US"/>
        </w:rPr>
      </w:pPr>
    </w:p>
    <w:p w14:paraId="7A67017C" w14:textId="2235F54A" w:rsidR="004C4013" w:rsidRPr="008249FC" w:rsidRDefault="00B93813" w:rsidP="004C4013">
      <w:pPr>
        <w:pStyle w:val="Default"/>
        <w:spacing w:line="280" w:lineRule="atLeast"/>
        <w:rPr>
          <w:rStyle w:val="A0"/>
          <w:b/>
          <w:lang w:val="fr-CH"/>
        </w:rPr>
      </w:pPr>
      <w:r w:rsidRPr="0021678A">
        <w:rPr>
          <w:rStyle w:val="A0"/>
          <w:b/>
          <w:lang w:val="fr-CH"/>
        </w:rPr>
        <w:br w:type="page"/>
      </w:r>
      <w:r w:rsidR="004C4013" w:rsidRPr="00BA2B03">
        <w:rPr>
          <w:rStyle w:val="A0"/>
          <w:b/>
          <w:lang w:val="fr-CH"/>
        </w:rPr>
        <w:lastRenderedPageBreak/>
        <w:t xml:space="preserve">À PROPOS DE </w:t>
      </w:r>
      <w:bookmarkStart w:id="0" w:name="_GoBack"/>
      <w:r w:rsidR="003A31AD">
        <w:rPr>
          <w:rStyle w:val="A0"/>
          <w:b/>
          <w:lang w:val="fr-CH"/>
        </w:rPr>
        <w:t>REGEN</w:t>
      </w:r>
      <w:r w:rsidR="0021678A">
        <w:rPr>
          <w:rStyle w:val="A0"/>
          <w:b/>
          <w:lang w:val="fr-CH"/>
        </w:rPr>
        <w:t>T</w:t>
      </w:r>
      <w:bookmarkEnd w:id="0"/>
      <w:r w:rsidR="0021678A">
        <w:rPr>
          <w:rStyle w:val="A0"/>
          <w:b/>
          <w:lang w:val="fr-CH"/>
        </w:rPr>
        <w:t xml:space="preserve"> LIGHTING</w:t>
      </w:r>
    </w:p>
    <w:p w14:paraId="5CB0F6BE" w14:textId="2AE0AADB" w:rsidR="004C4013" w:rsidRPr="00BA2B03" w:rsidRDefault="004C4013" w:rsidP="004C4013">
      <w:pPr>
        <w:pStyle w:val="Default"/>
        <w:spacing w:line="280" w:lineRule="atLeast"/>
        <w:rPr>
          <w:rStyle w:val="A0"/>
          <w:lang w:val="fr-CH"/>
        </w:rPr>
      </w:pPr>
      <w:r w:rsidRPr="00BA2B03">
        <w:rPr>
          <w:rStyle w:val="A0"/>
          <w:lang w:val="fr-CH"/>
        </w:rPr>
        <w:t xml:space="preserve">Créé comme entreprise familiale en 1908, </w:t>
      </w:r>
      <w:r w:rsidR="003A31AD">
        <w:rPr>
          <w:rStyle w:val="A0"/>
          <w:lang w:val="fr-CH"/>
        </w:rPr>
        <w:t>Regent</w:t>
      </w:r>
      <w:r w:rsidR="0021678A">
        <w:rPr>
          <w:rStyle w:val="A0"/>
          <w:lang w:val="fr-CH"/>
        </w:rPr>
        <w:t xml:space="preserve"> </w:t>
      </w:r>
      <w:proofErr w:type="spellStart"/>
      <w:r w:rsidR="0021678A">
        <w:rPr>
          <w:rStyle w:val="A0"/>
          <w:lang w:val="fr-CH"/>
        </w:rPr>
        <w:t>Lighting</w:t>
      </w:r>
      <w:proofErr w:type="spellEnd"/>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3A31AD">
        <w:rPr>
          <w:rStyle w:val="A0"/>
          <w:lang w:val="fr-CH"/>
        </w:rPr>
        <w:t>Regent</w:t>
      </w:r>
      <w:r w:rsidRPr="00BA2B03">
        <w:rPr>
          <w:rStyle w:val="A0"/>
          <w:lang w:val="fr-CH"/>
        </w:rPr>
        <w:t xml:space="preserve"> </w:t>
      </w:r>
      <w:proofErr w:type="spellStart"/>
      <w:r w:rsidR="0021678A">
        <w:rPr>
          <w:rStyle w:val="A0"/>
          <w:lang w:val="fr-CH"/>
        </w:rPr>
        <w:t>Lighting</w:t>
      </w:r>
      <w:proofErr w:type="spellEnd"/>
      <w:r w:rsidR="0021678A">
        <w:rPr>
          <w:rStyle w:val="A0"/>
          <w:lang w:val="fr-CH"/>
        </w:rPr>
        <w:t xml:space="preserve"> </w:t>
      </w:r>
      <w:r w:rsidRPr="00BA2B03">
        <w:rPr>
          <w:rStyle w:val="A0"/>
          <w:lang w:val="fr-CH"/>
        </w:rPr>
        <w:t>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14:paraId="0BF6CB3E" w14:textId="77777777" w:rsidR="004C4013" w:rsidRPr="00BA2B03" w:rsidRDefault="004C4013" w:rsidP="004C4013">
      <w:pPr>
        <w:pStyle w:val="Default"/>
        <w:spacing w:line="280" w:lineRule="atLeast"/>
        <w:rPr>
          <w:rStyle w:val="A0"/>
          <w:lang w:val="fr-CH"/>
        </w:rPr>
      </w:pPr>
    </w:p>
    <w:p w14:paraId="15DFB270" w14:textId="77777777" w:rsidR="004C4013" w:rsidRPr="00BA2B03" w:rsidRDefault="004C4013" w:rsidP="004C4013">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14:paraId="41CD2CE8" w14:textId="77777777" w:rsidR="004C4013" w:rsidRPr="00A5021C" w:rsidRDefault="004C4013" w:rsidP="004C4013">
      <w:pPr>
        <w:rPr>
          <w:rFonts w:ascii="Arial" w:hAnsi="Arial" w:cs="Arial"/>
          <w:sz w:val="18"/>
          <w:szCs w:val="18"/>
          <w:lang w:val="fr-CH"/>
        </w:rPr>
      </w:pPr>
    </w:p>
    <w:p w14:paraId="77409F4A" w14:textId="77777777" w:rsidR="004C4013" w:rsidRDefault="004C4013" w:rsidP="004C4013">
      <w:pPr>
        <w:rPr>
          <w:rFonts w:ascii="Arial" w:hAnsi="Arial" w:cs="Arial"/>
          <w:sz w:val="18"/>
          <w:szCs w:val="18"/>
          <w:lang w:val="fr-CH"/>
        </w:rPr>
      </w:pPr>
    </w:p>
    <w:p w14:paraId="5CB66FBB" w14:textId="77777777" w:rsidR="004C4013" w:rsidRPr="004D0832" w:rsidRDefault="004C4013" w:rsidP="004C4013">
      <w:pPr>
        <w:rPr>
          <w:rFonts w:ascii="Arial" w:hAnsi="Arial" w:cs="Arial"/>
          <w:sz w:val="18"/>
          <w:szCs w:val="18"/>
          <w:lang w:val="fr-CH"/>
        </w:rPr>
      </w:pPr>
    </w:p>
    <w:p w14:paraId="00F970D4" w14:textId="77777777" w:rsidR="004C4013" w:rsidRPr="00A5021C" w:rsidRDefault="004C4013" w:rsidP="004C4013">
      <w:pPr>
        <w:pStyle w:val="Default"/>
        <w:spacing w:line="280" w:lineRule="atLeast"/>
        <w:rPr>
          <w:rStyle w:val="A0"/>
          <w:b/>
          <w:lang w:val="fr-CH"/>
        </w:rPr>
      </w:pPr>
      <w:r w:rsidRPr="00A5021C">
        <w:rPr>
          <w:rStyle w:val="A0"/>
          <w:b/>
          <w:lang w:val="fr-CH"/>
        </w:rPr>
        <w:t>CONTACT POUR LA PRESSE</w:t>
      </w:r>
    </w:p>
    <w:p w14:paraId="3718CF49" w14:textId="77777777" w:rsidR="00C94A92" w:rsidRPr="0021678A" w:rsidRDefault="00C94A92" w:rsidP="00C94A92">
      <w:pPr>
        <w:pStyle w:val="Default"/>
        <w:spacing w:line="280" w:lineRule="atLeast"/>
        <w:rPr>
          <w:rStyle w:val="A0"/>
          <w:lang w:val="fr-CH"/>
        </w:rPr>
      </w:pPr>
      <w:r w:rsidRPr="0021678A">
        <w:rPr>
          <w:rStyle w:val="A0"/>
          <w:lang w:val="fr-CH"/>
        </w:rPr>
        <w:t>Sybille Johner</w:t>
      </w:r>
    </w:p>
    <w:p w14:paraId="0D2AB7C6" w14:textId="7E6A6B34" w:rsidR="004C4013" w:rsidRPr="0021678A" w:rsidRDefault="004C4013" w:rsidP="004C4013">
      <w:pPr>
        <w:pStyle w:val="Default"/>
        <w:spacing w:line="280" w:lineRule="atLeast"/>
        <w:rPr>
          <w:rStyle w:val="A0"/>
        </w:rPr>
      </w:pPr>
      <w:r w:rsidRPr="0021678A">
        <w:rPr>
          <w:rStyle w:val="A0"/>
        </w:rPr>
        <w:t>Responsable Marketing</w:t>
      </w:r>
    </w:p>
    <w:p w14:paraId="3AD8D35D" w14:textId="77777777" w:rsidR="004C4013" w:rsidRPr="0021678A" w:rsidRDefault="004C4013" w:rsidP="004C4013">
      <w:pPr>
        <w:pStyle w:val="Default"/>
        <w:spacing w:line="280" w:lineRule="atLeast"/>
        <w:rPr>
          <w:rStyle w:val="A0"/>
        </w:rPr>
      </w:pPr>
    </w:p>
    <w:p w14:paraId="2B31659C" w14:textId="77777777" w:rsidR="004C4013" w:rsidRPr="00C01F0D" w:rsidRDefault="004C4013" w:rsidP="004C4013">
      <w:pPr>
        <w:pStyle w:val="Default"/>
        <w:spacing w:line="280" w:lineRule="atLeast"/>
        <w:rPr>
          <w:rStyle w:val="A0"/>
        </w:rPr>
      </w:pPr>
      <w:r w:rsidRPr="00C01F0D">
        <w:rPr>
          <w:rStyle w:val="A0"/>
        </w:rPr>
        <w:t>Regent Beleuchtungskörper AG</w:t>
      </w:r>
    </w:p>
    <w:p w14:paraId="2113EECF" w14:textId="77777777" w:rsidR="004C4013" w:rsidRPr="00A86696" w:rsidRDefault="004C4013" w:rsidP="004C4013">
      <w:pPr>
        <w:pStyle w:val="Default"/>
        <w:spacing w:line="280" w:lineRule="atLeast"/>
        <w:rPr>
          <w:rStyle w:val="A0"/>
        </w:rPr>
      </w:pPr>
      <w:r w:rsidRPr="00A86696">
        <w:rPr>
          <w:rStyle w:val="A0"/>
        </w:rPr>
        <w:t>Dornacherstrasse 390, Postfach 139</w:t>
      </w:r>
    </w:p>
    <w:p w14:paraId="14BD4C93" w14:textId="77777777" w:rsidR="004C4013" w:rsidRDefault="004C4013" w:rsidP="004C4013">
      <w:pPr>
        <w:pStyle w:val="Default"/>
        <w:spacing w:line="280" w:lineRule="atLeast"/>
        <w:rPr>
          <w:rStyle w:val="A0"/>
        </w:rPr>
      </w:pPr>
      <w:r w:rsidRPr="00A86696">
        <w:rPr>
          <w:rStyle w:val="A0"/>
        </w:rPr>
        <w:t xml:space="preserve">CH-4018 Basel </w:t>
      </w:r>
    </w:p>
    <w:p w14:paraId="3D2F60EB" w14:textId="77777777" w:rsidR="004C4013" w:rsidRPr="00A5021C" w:rsidRDefault="004C4013" w:rsidP="004C4013">
      <w:pPr>
        <w:pStyle w:val="Default"/>
        <w:spacing w:line="280" w:lineRule="atLeast"/>
        <w:rPr>
          <w:rStyle w:val="A0"/>
        </w:rPr>
      </w:pPr>
      <w:r>
        <w:rPr>
          <w:rStyle w:val="A0"/>
        </w:rPr>
        <w:t>T +</w:t>
      </w:r>
      <w:r w:rsidRPr="00A5021C">
        <w:rPr>
          <w:rStyle w:val="A0"/>
        </w:rPr>
        <w:t xml:space="preserve">41 61 335 </w:t>
      </w:r>
      <w:r>
        <w:rPr>
          <w:rStyle w:val="A0"/>
        </w:rPr>
        <w:t>56 03</w:t>
      </w:r>
    </w:p>
    <w:p w14:paraId="5DA5F614" w14:textId="77777777" w:rsidR="004C4013" w:rsidRPr="001100C8" w:rsidRDefault="0021678A" w:rsidP="004C4013">
      <w:pPr>
        <w:spacing w:line="280" w:lineRule="atLeast"/>
        <w:rPr>
          <w:rFonts w:ascii="Arial" w:hAnsi="Arial" w:cs="Arial"/>
          <w:sz w:val="18"/>
          <w:szCs w:val="18"/>
          <w:lang w:val="de-CH"/>
        </w:rPr>
      </w:pPr>
      <w:hyperlink r:id="rId9" w:history="1">
        <w:r w:rsidR="004C4013">
          <w:rPr>
            <w:rStyle w:val="Hyperlink"/>
            <w:rFonts w:ascii="Arial" w:hAnsi="Arial" w:cs="Arial"/>
            <w:sz w:val="18"/>
            <w:szCs w:val="18"/>
          </w:rPr>
          <w:t>marketing-kommunikation@regent.ch</w:t>
        </w:r>
      </w:hyperlink>
    </w:p>
    <w:p w14:paraId="6446A7A5" w14:textId="2DE1308B" w:rsidR="00393E73" w:rsidRPr="008D779A" w:rsidRDefault="00393E73">
      <w:pPr>
        <w:rPr>
          <w:rStyle w:val="Hyperlink"/>
          <w:rFonts w:ascii="Arial" w:hAnsi="Arial" w:cs="Arial"/>
          <w:sz w:val="18"/>
          <w:szCs w:val="18"/>
          <w:lang w:val="de-CH" w:eastAsia="de-CH"/>
        </w:rPr>
      </w:pPr>
    </w:p>
    <w:p w14:paraId="1E7AB737" w14:textId="77777777" w:rsidR="00AD1A83" w:rsidRPr="008D779A" w:rsidRDefault="00AD1A83" w:rsidP="00361D7D">
      <w:pPr>
        <w:rPr>
          <w:rFonts w:ascii="Arial" w:hAnsi="Arial" w:cs="Arial"/>
          <w:sz w:val="18"/>
          <w:szCs w:val="18"/>
          <w:lang w:val="de-CH"/>
        </w:rPr>
      </w:pPr>
    </w:p>
    <w:p w14:paraId="1DFE7EAF" w14:textId="77777777" w:rsidR="00393E73" w:rsidRPr="008D779A" w:rsidRDefault="00393E73" w:rsidP="00361D7D">
      <w:pPr>
        <w:rPr>
          <w:rFonts w:ascii="Arial" w:hAnsi="Arial" w:cs="Arial"/>
          <w:sz w:val="18"/>
          <w:szCs w:val="18"/>
          <w:lang w:val="de-CH"/>
        </w:rPr>
      </w:pPr>
    </w:p>
    <w:p w14:paraId="474EB7FF" w14:textId="77777777" w:rsidR="00393E73" w:rsidRPr="008D779A"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234"/>
        <w:gridCol w:w="943"/>
      </w:tblGrid>
      <w:tr w:rsidR="004C4013" w:rsidRPr="008D779A" w14:paraId="3CB2E411" w14:textId="77777777" w:rsidTr="00F401B4">
        <w:trPr>
          <w:trHeight w:val="4534"/>
        </w:trPr>
        <w:tc>
          <w:tcPr>
            <w:tcW w:w="3119" w:type="dxa"/>
          </w:tcPr>
          <w:p w14:paraId="727DD747" w14:textId="77777777" w:rsidR="004C4013" w:rsidRPr="008D779A" w:rsidRDefault="004C4013" w:rsidP="00F401B4">
            <w:pPr>
              <w:rPr>
                <w:rFonts w:ascii="Arial" w:hAnsi="Arial" w:cs="Arial"/>
                <w:sz w:val="18"/>
                <w:szCs w:val="18"/>
                <w:lang w:val="de-CH"/>
              </w:rPr>
            </w:pPr>
            <w:r>
              <w:rPr>
                <w:rFonts w:ascii="Arial" w:hAnsi="Arial" w:cs="Arial"/>
                <w:noProof/>
                <w:sz w:val="18"/>
                <w:szCs w:val="18"/>
                <w:lang w:val="de-CH" w:eastAsia="de-CH"/>
              </w:rPr>
              <w:drawing>
                <wp:inline distT="0" distB="0" distL="0" distR="0" wp14:anchorId="4AB35792" wp14:editId="5D3356DA">
                  <wp:extent cx="1843405" cy="2771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666_B_kl.jpg"/>
                          <pic:cNvPicPr/>
                        </pic:nvPicPr>
                        <pic:blipFill>
                          <a:blip r:embed="rId10"/>
                          <a:stretch>
                            <a:fillRect/>
                          </a:stretch>
                        </pic:blipFill>
                        <pic:spPr>
                          <a:xfrm>
                            <a:off x="0" y="0"/>
                            <a:ext cx="1843405" cy="2771140"/>
                          </a:xfrm>
                          <a:prstGeom prst="rect">
                            <a:avLst/>
                          </a:prstGeom>
                        </pic:spPr>
                      </pic:pic>
                    </a:graphicData>
                  </a:graphic>
                </wp:inline>
              </w:drawing>
            </w:r>
          </w:p>
        </w:tc>
        <w:tc>
          <w:tcPr>
            <w:tcW w:w="5234" w:type="dxa"/>
          </w:tcPr>
          <w:p w14:paraId="60B8C450" w14:textId="77777777" w:rsidR="004C4013" w:rsidRPr="008D779A" w:rsidRDefault="004C4013" w:rsidP="00F401B4">
            <w:pPr>
              <w:rPr>
                <w:rFonts w:ascii="Arial" w:hAnsi="Arial" w:cs="Arial"/>
                <w:color w:val="FF0000"/>
                <w:sz w:val="18"/>
                <w:szCs w:val="18"/>
                <w:lang w:val="de-CH"/>
              </w:rPr>
            </w:pPr>
            <w:r>
              <w:rPr>
                <w:rFonts w:ascii="Arial" w:hAnsi="Arial" w:cs="Arial"/>
                <w:noProof/>
                <w:color w:val="FF0000"/>
                <w:sz w:val="18"/>
                <w:szCs w:val="18"/>
                <w:lang w:val="de-CH" w:eastAsia="de-CH"/>
              </w:rPr>
              <w:drawing>
                <wp:inline distT="0" distB="0" distL="0" distR="0" wp14:anchorId="1597C8BB" wp14:editId="7AFC781C">
                  <wp:extent cx="2743200" cy="2779454"/>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665_Mood-web.jpg"/>
                          <pic:cNvPicPr/>
                        </pic:nvPicPr>
                        <pic:blipFill>
                          <a:blip r:embed="rId11"/>
                          <a:stretch>
                            <a:fillRect/>
                          </a:stretch>
                        </pic:blipFill>
                        <pic:spPr>
                          <a:xfrm>
                            <a:off x="0" y="0"/>
                            <a:ext cx="2751099" cy="2787457"/>
                          </a:xfrm>
                          <a:prstGeom prst="rect">
                            <a:avLst/>
                          </a:prstGeom>
                        </pic:spPr>
                      </pic:pic>
                    </a:graphicData>
                  </a:graphic>
                </wp:inline>
              </w:drawing>
            </w:r>
          </w:p>
        </w:tc>
        <w:tc>
          <w:tcPr>
            <w:tcW w:w="943" w:type="dxa"/>
          </w:tcPr>
          <w:p w14:paraId="2B502547" w14:textId="77777777" w:rsidR="004C4013" w:rsidRPr="008D779A" w:rsidRDefault="004C4013" w:rsidP="00F401B4">
            <w:pPr>
              <w:rPr>
                <w:rFonts w:ascii="Arial" w:hAnsi="Arial" w:cs="Arial"/>
                <w:sz w:val="18"/>
                <w:szCs w:val="18"/>
                <w:lang w:val="de-CH"/>
              </w:rPr>
            </w:pPr>
          </w:p>
        </w:tc>
      </w:tr>
      <w:tr w:rsidR="004C4013" w:rsidRPr="008D779A" w14:paraId="5B15AFED" w14:textId="77777777" w:rsidTr="00F401B4">
        <w:trPr>
          <w:trHeight w:val="198"/>
        </w:trPr>
        <w:tc>
          <w:tcPr>
            <w:tcW w:w="3119" w:type="dxa"/>
          </w:tcPr>
          <w:p w14:paraId="35E440C2" w14:textId="77777777" w:rsidR="004C4013" w:rsidRPr="008D779A" w:rsidRDefault="004C4013" w:rsidP="00F401B4">
            <w:pPr>
              <w:rPr>
                <w:rFonts w:ascii="Arial" w:hAnsi="Arial" w:cs="Arial"/>
                <w:sz w:val="18"/>
                <w:szCs w:val="18"/>
                <w:lang w:val="de-CH"/>
              </w:rPr>
            </w:pPr>
          </w:p>
        </w:tc>
        <w:tc>
          <w:tcPr>
            <w:tcW w:w="5234" w:type="dxa"/>
          </w:tcPr>
          <w:p w14:paraId="1095317D" w14:textId="77777777" w:rsidR="004C4013" w:rsidRPr="008D779A" w:rsidRDefault="004C4013" w:rsidP="00F401B4">
            <w:pPr>
              <w:rPr>
                <w:rFonts w:ascii="Arial" w:hAnsi="Arial" w:cs="Arial"/>
                <w:sz w:val="18"/>
                <w:szCs w:val="18"/>
                <w:lang w:val="de-CH"/>
              </w:rPr>
            </w:pPr>
          </w:p>
        </w:tc>
        <w:tc>
          <w:tcPr>
            <w:tcW w:w="943" w:type="dxa"/>
          </w:tcPr>
          <w:p w14:paraId="4698482D" w14:textId="77777777" w:rsidR="004C4013" w:rsidRPr="008D779A" w:rsidRDefault="004C4013" w:rsidP="00F401B4">
            <w:pPr>
              <w:rPr>
                <w:rFonts w:ascii="Arial" w:hAnsi="Arial" w:cs="Arial"/>
                <w:sz w:val="18"/>
                <w:szCs w:val="18"/>
                <w:lang w:val="de-CH"/>
              </w:rPr>
            </w:pPr>
          </w:p>
        </w:tc>
      </w:tr>
      <w:tr w:rsidR="004C4013" w:rsidRPr="008D779A" w14:paraId="4FDB1330" w14:textId="77777777" w:rsidTr="00F401B4">
        <w:trPr>
          <w:trHeight w:val="213"/>
        </w:trPr>
        <w:tc>
          <w:tcPr>
            <w:tcW w:w="3119" w:type="dxa"/>
          </w:tcPr>
          <w:p w14:paraId="42EC204A" w14:textId="2479ACAE" w:rsidR="004C4013" w:rsidRPr="003A31AD" w:rsidRDefault="00B8022E" w:rsidP="00F401B4">
            <w:pPr>
              <w:rPr>
                <w:rFonts w:ascii="Arial" w:hAnsi="Arial" w:cs="Arial"/>
                <w:color w:val="221E1F"/>
                <w:sz w:val="16"/>
                <w:szCs w:val="16"/>
                <w:lang w:val="en-GB"/>
              </w:rPr>
            </w:pPr>
            <w:r w:rsidRPr="003A31AD">
              <w:rPr>
                <w:rFonts w:ascii="Arial" w:hAnsi="Arial" w:cs="Arial"/>
                <w:sz w:val="16"/>
                <w:szCs w:val="16"/>
                <w:lang w:val="en-GB"/>
              </w:rPr>
              <w:t>Visualisation: Stream</w:t>
            </w:r>
            <w:r w:rsidR="004C4013" w:rsidRPr="003A31AD">
              <w:rPr>
                <w:rFonts w:ascii="Arial" w:hAnsi="Arial" w:cs="Arial"/>
                <w:color w:val="221E1F"/>
                <w:sz w:val="16"/>
                <w:szCs w:val="16"/>
                <w:lang w:val="en-GB"/>
              </w:rPr>
              <w:t xml:space="preserve"> </w:t>
            </w:r>
          </w:p>
          <w:p w14:paraId="5B766A50" w14:textId="77777777" w:rsidR="00B8022E" w:rsidRPr="003A31AD" w:rsidRDefault="00B8022E" w:rsidP="00F401B4">
            <w:pPr>
              <w:rPr>
                <w:rFonts w:ascii="Arial" w:hAnsi="Arial" w:cs="Arial"/>
                <w:color w:val="221E1F"/>
                <w:sz w:val="16"/>
                <w:szCs w:val="16"/>
                <w:lang w:val="en-GB"/>
              </w:rPr>
            </w:pPr>
          </w:p>
          <w:p w14:paraId="779F8089" w14:textId="77777777" w:rsidR="004C4013" w:rsidRPr="003A31AD" w:rsidRDefault="004C4013" w:rsidP="00F401B4">
            <w:pPr>
              <w:rPr>
                <w:rFonts w:ascii="Arial" w:hAnsi="Arial" w:cs="Arial"/>
                <w:sz w:val="16"/>
                <w:szCs w:val="16"/>
                <w:lang w:val="en-GB"/>
              </w:rPr>
            </w:pPr>
            <w:r w:rsidRPr="003A31AD">
              <w:rPr>
                <w:rFonts w:ascii="Arial" w:hAnsi="Arial" w:cs="Arial"/>
                <w:color w:val="221E1F"/>
                <w:sz w:val="16"/>
                <w:szCs w:val="16"/>
                <w:lang w:val="en-GB"/>
              </w:rPr>
              <w:t>PROH_8666_Stream.jpg</w:t>
            </w:r>
          </w:p>
        </w:tc>
        <w:tc>
          <w:tcPr>
            <w:tcW w:w="5234" w:type="dxa"/>
          </w:tcPr>
          <w:p w14:paraId="0178AB29" w14:textId="7F220109" w:rsidR="004C4013" w:rsidRPr="003A31AD" w:rsidRDefault="00B8022E" w:rsidP="00F401B4">
            <w:pPr>
              <w:rPr>
                <w:rFonts w:ascii="Arial" w:hAnsi="Arial" w:cs="Arial"/>
                <w:color w:val="221E1F"/>
                <w:sz w:val="16"/>
                <w:szCs w:val="16"/>
                <w:lang w:val="fr-CH"/>
              </w:rPr>
            </w:pPr>
            <w:proofErr w:type="gramStart"/>
            <w:r w:rsidRPr="00B8022E">
              <w:rPr>
                <w:rFonts w:ascii="Arial" w:hAnsi="Arial" w:cs="Arial"/>
                <w:sz w:val="16"/>
                <w:szCs w:val="16"/>
                <w:lang w:val="fr-CH"/>
              </w:rPr>
              <w:t>Visualisation:</w:t>
            </w:r>
            <w:proofErr w:type="gramEnd"/>
            <w:r w:rsidRPr="003A31AD">
              <w:rPr>
                <w:rFonts w:ascii="Arial" w:hAnsi="Arial" w:cs="Arial"/>
                <w:sz w:val="16"/>
                <w:szCs w:val="16"/>
                <w:lang w:val="fr-CH"/>
              </w:rPr>
              <w:t xml:space="preserve"> Stream: ce n’est pas le luminaire mais la lumière qui est au premier plan</w:t>
            </w:r>
            <w:r w:rsidRPr="003A31AD">
              <w:rPr>
                <w:rFonts w:ascii="Arial" w:hAnsi="Arial" w:cs="Arial"/>
                <w:color w:val="221E1F"/>
                <w:sz w:val="16"/>
                <w:szCs w:val="16"/>
                <w:lang w:val="fr-CH"/>
              </w:rPr>
              <w:t xml:space="preserve"> </w:t>
            </w:r>
          </w:p>
          <w:p w14:paraId="0D4B00D1" w14:textId="77777777" w:rsidR="004C4013" w:rsidRPr="00B8022E" w:rsidRDefault="004C4013" w:rsidP="00F401B4">
            <w:pPr>
              <w:rPr>
                <w:rFonts w:ascii="Arial" w:hAnsi="Arial" w:cs="Arial"/>
                <w:sz w:val="16"/>
                <w:szCs w:val="16"/>
                <w:lang w:val="de-CH"/>
              </w:rPr>
            </w:pPr>
            <w:r w:rsidRPr="00B8022E">
              <w:rPr>
                <w:rFonts w:ascii="Arial" w:hAnsi="Arial" w:cs="Arial"/>
                <w:color w:val="221E1F"/>
                <w:sz w:val="16"/>
                <w:szCs w:val="16"/>
                <w:lang w:val="de-CH"/>
              </w:rPr>
              <w:t>PROH_8665_Stream.jpg</w:t>
            </w:r>
          </w:p>
        </w:tc>
        <w:tc>
          <w:tcPr>
            <w:tcW w:w="943" w:type="dxa"/>
          </w:tcPr>
          <w:p w14:paraId="116AF8E5" w14:textId="77777777" w:rsidR="004C4013" w:rsidRPr="008D779A" w:rsidRDefault="004C4013" w:rsidP="00F401B4">
            <w:pPr>
              <w:rPr>
                <w:rFonts w:ascii="Arial" w:hAnsi="Arial" w:cs="Arial"/>
                <w:sz w:val="18"/>
                <w:szCs w:val="18"/>
                <w:lang w:val="de-CH"/>
              </w:rPr>
            </w:pPr>
          </w:p>
        </w:tc>
      </w:tr>
      <w:tr w:rsidR="004C4013" w:rsidRPr="008D779A" w14:paraId="7001E22D" w14:textId="77777777" w:rsidTr="00F401B4">
        <w:trPr>
          <w:trHeight w:val="213"/>
        </w:trPr>
        <w:tc>
          <w:tcPr>
            <w:tcW w:w="3119" w:type="dxa"/>
          </w:tcPr>
          <w:p w14:paraId="227BFE28" w14:textId="77777777" w:rsidR="004C4013" w:rsidRDefault="004C4013" w:rsidP="00F401B4">
            <w:pPr>
              <w:rPr>
                <w:rFonts w:ascii="Arial" w:hAnsi="Arial" w:cs="Arial"/>
                <w:color w:val="221E1F"/>
                <w:sz w:val="16"/>
                <w:szCs w:val="16"/>
                <w:lang w:val="de-CH"/>
              </w:rPr>
            </w:pPr>
          </w:p>
        </w:tc>
        <w:tc>
          <w:tcPr>
            <w:tcW w:w="5234" w:type="dxa"/>
          </w:tcPr>
          <w:p w14:paraId="09D1FAEF" w14:textId="77777777" w:rsidR="004C4013" w:rsidRDefault="004C4013" w:rsidP="00F401B4">
            <w:pPr>
              <w:rPr>
                <w:rFonts w:ascii="Arial" w:hAnsi="Arial" w:cs="Arial"/>
                <w:color w:val="221E1F"/>
                <w:sz w:val="16"/>
                <w:szCs w:val="16"/>
                <w:lang w:val="de-CH"/>
              </w:rPr>
            </w:pPr>
          </w:p>
        </w:tc>
        <w:tc>
          <w:tcPr>
            <w:tcW w:w="943" w:type="dxa"/>
          </w:tcPr>
          <w:p w14:paraId="5794515B" w14:textId="77777777" w:rsidR="004C4013" w:rsidRPr="008D779A" w:rsidRDefault="004C4013" w:rsidP="00F401B4">
            <w:pPr>
              <w:rPr>
                <w:rFonts w:ascii="Arial" w:hAnsi="Arial" w:cs="Arial"/>
                <w:sz w:val="18"/>
                <w:szCs w:val="18"/>
                <w:lang w:val="de-CH"/>
              </w:rPr>
            </w:pPr>
          </w:p>
        </w:tc>
      </w:tr>
      <w:tr w:rsidR="004C4013" w:rsidRPr="008D779A" w14:paraId="5A4F905B" w14:textId="77777777" w:rsidTr="00F401B4">
        <w:trPr>
          <w:trHeight w:val="213"/>
        </w:trPr>
        <w:tc>
          <w:tcPr>
            <w:tcW w:w="3119" w:type="dxa"/>
          </w:tcPr>
          <w:p w14:paraId="134EDB8D" w14:textId="77777777" w:rsidR="004C4013" w:rsidRPr="008D779A" w:rsidRDefault="004C4013" w:rsidP="00F401B4">
            <w:pPr>
              <w:rPr>
                <w:rFonts w:ascii="Arial" w:hAnsi="Arial" w:cs="Arial"/>
                <w:sz w:val="18"/>
                <w:szCs w:val="18"/>
                <w:lang w:val="de-CH"/>
              </w:rPr>
            </w:pPr>
            <w:r>
              <w:rPr>
                <w:rFonts w:ascii="Arial" w:hAnsi="Arial" w:cs="Arial"/>
                <w:noProof/>
                <w:sz w:val="18"/>
                <w:szCs w:val="18"/>
                <w:lang w:val="de-CH" w:eastAsia="de-CH"/>
              </w:rPr>
              <w:lastRenderedPageBreak/>
              <w:drawing>
                <wp:inline distT="0" distB="0" distL="0" distR="0" wp14:anchorId="4298C3A1" wp14:editId="7995E242">
                  <wp:extent cx="1843405" cy="260858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H_8661.jpg"/>
                          <pic:cNvPicPr/>
                        </pic:nvPicPr>
                        <pic:blipFill>
                          <a:blip r:embed="rId12" cstate="screen">
                            <a:extLst>
                              <a:ext uri="{28A0092B-C50C-407E-A947-70E740481C1C}">
                                <a14:useLocalDpi xmlns:a14="http://schemas.microsoft.com/office/drawing/2010/main"/>
                              </a:ext>
                            </a:extLst>
                          </a:blip>
                          <a:stretch>
                            <a:fillRect/>
                          </a:stretch>
                        </pic:blipFill>
                        <pic:spPr>
                          <a:xfrm>
                            <a:off x="0" y="0"/>
                            <a:ext cx="1843405" cy="2608580"/>
                          </a:xfrm>
                          <a:prstGeom prst="rect">
                            <a:avLst/>
                          </a:prstGeom>
                        </pic:spPr>
                      </pic:pic>
                    </a:graphicData>
                  </a:graphic>
                </wp:inline>
              </w:drawing>
            </w:r>
          </w:p>
        </w:tc>
        <w:tc>
          <w:tcPr>
            <w:tcW w:w="5234" w:type="dxa"/>
          </w:tcPr>
          <w:p w14:paraId="534965CC" w14:textId="77777777" w:rsidR="004C4013" w:rsidRPr="008D779A" w:rsidRDefault="004C4013" w:rsidP="00F401B4">
            <w:pPr>
              <w:tabs>
                <w:tab w:val="left" w:pos="4270"/>
              </w:tabs>
              <w:rPr>
                <w:rFonts w:ascii="Arial" w:hAnsi="Arial" w:cs="Arial"/>
                <w:sz w:val="18"/>
                <w:szCs w:val="18"/>
                <w:lang w:val="de-CH"/>
              </w:rPr>
            </w:pPr>
            <w:r>
              <w:rPr>
                <w:rFonts w:ascii="Arial" w:hAnsi="Arial" w:cs="Arial"/>
                <w:noProof/>
                <w:sz w:val="18"/>
                <w:szCs w:val="18"/>
                <w:lang w:val="de-CH" w:eastAsia="de-CH"/>
              </w:rPr>
              <w:drawing>
                <wp:inline distT="0" distB="0" distL="0" distR="0" wp14:anchorId="0615F7F7" wp14:editId="13D6671F">
                  <wp:extent cx="1840836" cy="2604977"/>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H_8662.jpg"/>
                          <pic:cNvPicPr/>
                        </pic:nvPicPr>
                        <pic:blipFill>
                          <a:blip r:embed="rId13" cstate="screen">
                            <a:extLst>
                              <a:ext uri="{28A0092B-C50C-407E-A947-70E740481C1C}">
                                <a14:useLocalDpi xmlns:a14="http://schemas.microsoft.com/office/drawing/2010/main"/>
                              </a:ext>
                            </a:extLst>
                          </a:blip>
                          <a:stretch>
                            <a:fillRect/>
                          </a:stretch>
                        </pic:blipFill>
                        <pic:spPr>
                          <a:xfrm>
                            <a:off x="0" y="0"/>
                            <a:ext cx="1850577" cy="2618762"/>
                          </a:xfrm>
                          <a:prstGeom prst="rect">
                            <a:avLst/>
                          </a:prstGeom>
                        </pic:spPr>
                      </pic:pic>
                    </a:graphicData>
                  </a:graphic>
                </wp:inline>
              </w:drawing>
            </w:r>
            <w:r>
              <w:rPr>
                <w:rFonts w:ascii="Arial" w:hAnsi="Arial" w:cs="Arial"/>
                <w:sz w:val="18"/>
                <w:szCs w:val="18"/>
                <w:lang w:val="de-CH"/>
              </w:rPr>
              <w:tab/>
            </w:r>
          </w:p>
        </w:tc>
        <w:tc>
          <w:tcPr>
            <w:tcW w:w="943" w:type="dxa"/>
          </w:tcPr>
          <w:p w14:paraId="41D31814" w14:textId="77777777" w:rsidR="004C4013" w:rsidRPr="008D779A" w:rsidRDefault="004C4013" w:rsidP="00F401B4">
            <w:pPr>
              <w:rPr>
                <w:rFonts w:ascii="Arial" w:hAnsi="Arial" w:cs="Arial"/>
                <w:sz w:val="18"/>
                <w:szCs w:val="18"/>
                <w:lang w:val="de-CH"/>
              </w:rPr>
            </w:pPr>
          </w:p>
        </w:tc>
      </w:tr>
      <w:tr w:rsidR="004C4013" w:rsidRPr="008D779A" w14:paraId="55433933" w14:textId="77777777" w:rsidTr="00F401B4">
        <w:trPr>
          <w:trHeight w:val="213"/>
        </w:trPr>
        <w:tc>
          <w:tcPr>
            <w:tcW w:w="3119" w:type="dxa"/>
          </w:tcPr>
          <w:p w14:paraId="3961CBC6" w14:textId="77777777" w:rsidR="004C4013" w:rsidRDefault="004C4013" w:rsidP="00F401B4">
            <w:pPr>
              <w:rPr>
                <w:rFonts w:ascii="Arial" w:hAnsi="Arial" w:cs="Arial"/>
                <w:noProof/>
                <w:sz w:val="18"/>
                <w:szCs w:val="18"/>
                <w:lang w:val="de-CH"/>
              </w:rPr>
            </w:pPr>
          </w:p>
        </w:tc>
        <w:tc>
          <w:tcPr>
            <w:tcW w:w="5234" w:type="dxa"/>
          </w:tcPr>
          <w:p w14:paraId="77D3472A" w14:textId="77777777" w:rsidR="004C4013" w:rsidRDefault="004C4013" w:rsidP="00F401B4">
            <w:pPr>
              <w:rPr>
                <w:rFonts w:ascii="Arial" w:hAnsi="Arial" w:cs="Arial"/>
                <w:noProof/>
                <w:sz w:val="18"/>
                <w:szCs w:val="18"/>
                <w:lang w:val="de-CH"/>
              </w:rPr>
            </w:pPr>
          </w:p>
        </w:tc>
        <w:tc>
          <w:tcPr>
            <w:tcW w:w="943" w:type="dxa"/>
          </w:tcPr>
          <w:p w14:paraId="7F5E0719" w14:textId="77777777" w:rsidR="004C4013" w:rsidRPr="008D779A" w:rsidRDefault="004C4013" w:rsidP="00F401B4">
            <w:pPr>
              <w:rPr>
                <w:rFonts w:ascii="Arial" w:hAnsi="Arial" w:cs="Arial"/>
                <w:sz w:val="18"/>
                <w:szCs w:val="18"/>
                <w:lang w:val="de-CH"/>
              </w:rPr>
            </w:pPr>
          </w:p>
        </w:tc>
      </w:tr>
      <w:tr w:rsidR="004C4013" w:rsidRPr="008D779A" w14:paraId="1592BBBA" w14:textId="77777777" w:rsidTr="00F401B4">
        <w:trPr>
          <w:trHeight w:val="213"/>
        </w:trPr>
        <w:tc>
          <w:tcPr>
            <w:tcW w:w="3119" w:type="dxa"/>
          </w:tcPr>
          <w:p w14:paraId="184555FE" w14:textId="2E8628C5" w:rsidR="004C4013" w:rsidRPr="003A31AD" w:rsidRDefault="00B8022E" w:rsidP="00F401B4">
            <w:pPr>
              <w:rPr>
                <w:rFonts w:ascii="Arial" w:hAnsi="Arial" w:cs="Arial"/>
                <w:color w:val="221E1F"/>
                <w:sz w:val="16"/>
                <w:szCs w:val="16"/>
                <w:lang w:val="fr-CH"/>
              </w:rPr>
            </w:pPr>
            <w:proofErr w:type="gramStart"/>
            <w:r w:rsidRPr="00B8022E">
              <w:rPr>
                <w:rFonts w:ascii="Arial" w:hAnsi="Arial" w:cs="Arial"/>
                <w:sz w:val="16"/>
                <w:szCs w:val="16"/>
                <w:lang w:val="fr-CH"/>
              </w:rPr>
              <w:t>Visualisation:</w:t>
            </w:r>
            <w:proofErr w:type="gramEnd"/>
            <w:r w:rsidRPr="00B8022E">
              <w:rPr>
                <w:rFonts w:ascii="Arial" w:hAnsi="Arial" w:cs="Arial"/>
                <w:sz w:val="16"/>
                <w:szCs w:val="16"/>
                <w:lang w:val="fr-CH"/>
              </w:rPr>
              <w:t xml:space="preserve"> version pour pose sur la table: </w:t>
            </w:r>
            <w:r w:rsidRPr="003A31AD">
              <w:rPr>
                <w:rFonts w:ascii="Arial" w:hAnsi="Arial" w:cs="Arial"/>
                <w:sz w:val="16"/>
                <w:szCs w:val="16"/>
                <w:lang w:val="fr-CH"/>
              </w:rPr>
              <w:t>Stream Table</w:t>
            </w:r>
            <w:r w:rsidRPr="003A31AD">
              <w:rPr>
                <w:rFonts w:ascii="Arial" w:hAnsi="Arial" w:cs="Arial"/>
                <w:color w:val="221E1F"/>
                <w:sz w:val="16"/>
                <w:szCs w:val="16"/>
                <w:lang w:val="fr-CH"/>
              </w:rPr>
              <w:t xml:space="preserve"> </w:t>
            </w:r>
          </w:p>
          <w:p w14:paraId="3700B2B0" w14:textId="77777777" w:rsidR="004C4013" w:rsidRPr="00B8022E" w:rsidRDefault="004C4013" w:rsidP="00F401B4">
            <w:pPr>
              <w:rPr>
                <w:rFonts w:ascii="Arial" w:hAnsi="Arial" w:cs="Arial"/>
                <w:color w:val="221E1F"/>
                <w:sz w:val="16"/>
                <w:szCs w:val="16"/>
                <w:lang w:val="de-CH"/>
              </w:rPr>
            </w:pPr>
            <w:r w:rsidRPr="00B8022E">
              <w:rPr>
                <w:rFonts w:ascii="Arial" w:hAnsi="Arial" w:cs="Arial"/>
                <w:color w:val="221E1F"/>
                <w:sz w:val="16"/>
                <w:szCs w:val="16"/>
                <w:lang w:val="de-CH"/>
              </w:rPr>
              <w:t>PROH_8661_Stream_Table.jpg</w:t>
            </w:r>
          </w:p>
        </w:tc>
        <w:tc>
          <w:tcPr>
            <w:tcW w:w="5234" w:type="dxa"/>
          </w:tcPr>
          <w:p w14:paraId="1998B911" w14:textId="182DDC5B" w:rsidR="004C4013" w:rsidRDefault="00B8022E" w:rsidP="00F401B4">
            <w:pPr>
              <w:rPr>
                <w:rFonts w:ascii="Arial" w:hAnsi="Arial" w:cs="Arial"/>
                <w:noProof/>
                <w:sz w:val="16"/>
                <w:szCs w:val="16"/>
                <w:lang w:val="en-US"/>
              </w:rPr>
            </w:pPr>
            <w:r w:rsidRPr="003A31AD">
              <w:rPr>
                <w:rFonts w:ascii="Arial" w:hAnsi="Arial" w:cs="Arial"/>
                <w:sz w:val="16"/>
                <w:szCs w:val="16"/>
                <w:lang w:val="en-GB"/>
              </w:rPr>
              <w:t xml:space="preserve">Visualisation: Stream sur colonnette: </w:t>
            </w:r>
            <w:r w:rsidRPr="00B8022E">
              <w:rPr>
                <w:rFonts w:ascii="Arial" w:hAnsi="Arial" w:cs="Arial"/>
                <w:sz w:val="16"/>
                <w:szCs w:val="16"/>
                <w:lang w:val="en-US"/>
              </w:rPr>
              <w:t>Stream Low</w:t>
            </w:r>
            <w:r w:rsidRPr="00B8022E">
              <w:rPr>
                <w:rFonts w:ascii="Arial" w:hAnsi="Arial" w:cs="Arial"/>
                <w:noProof/>
                <w:sz w:val="16"/>
                <w:szCs w:val="16"/>
                <w:lang w:val="en-US"/>
              </w:rPr>
              <w:t xml:space="preserve"> </w:t>
            </w:r>
          </w:p>
          <w:p w14:paraId="326B5A5D" w14:textId="77777777" w:rsidR="00B8022E" w:rsidRPr="00B8022E" w:rsidRDefault="00B8022E" w:rsidP="00F401B4">
            <w:pPr>
              <w:rPr>
                <w:rFonts w:ascii="Arial" w:hAnsi="Arial" w:cs="Arial"/>
                <w:noProof/>
                <w:sz w:val="16"/>
                <w:szCs w:val="16"/>
                <w:lang w:val="en-US"/>
              </w:rPr>
            </w:pPr>
          </w:p>
          <w:p w14:paraId="13008A16" w14:textId="77777777" w:rsidR="004C4013" w:rsidRPr="00B8022E" w:rsidRDefault="004C4013" w:rsidP="00F401B4">
            <w:pPr>
              <w:rPr>
                <w:rFonts w:ascii="Arial" w:hAnsi="Arial" w:cs="Arial"/>
                <w:noProof/>
                <w:sz w:val="16"/>
                <w:szCs w:val="16"/>
                <w:lang w:val="de-CH"/>
              </w:rPr>
            </w:pPr>
            <w:r w:rsidRPr="00B8022E">
              <w:rPr>
                <w:rFonts w:ascii="Arial" w:hAnsi="Arial" w:cs="Arial"/>
                <w:noProof/>
                <w:sz w:val="16"/>
                <w:szCs w:val="16"/>
                <w:lang w:val="de-CH"/>
              </w:rPr>
              <w:t>PROH_8662_Stream_Low.jpg</w:t>
            </w:r>
          </w:p>
        </w:tc>
        <w:tc>
          <w:tcPr>
            <w:tcW w:w="943" w:type="dxa"/>
          </w:tcPr>
          <w:p w14:paraId="16BE175B" w14:textId="77777777" w:rsidR="004C4013" w:rsidRPr="008D779A" w:rsidRDefault="004C4013" w:rsidP="00F401B4">
            <w:pPr>
              <w:rPr>
                <w:rFonts w:ascii="Arial" w:hAnsi="Arial" w:cs="Arial"/>
                <w:sz w:val="18"/>
                <w:szCs w:val="18"/>
                <w:lang w:val="de-CH"/>
              </w:rPr>
            </w:pPr>
          </w:p>
        </w:tc>
      </w:tr>
      <w:tr w:rsidR="008249FC" w:rsidRPr="008D779A" w14:paraId="48B19426" w14:textId="77777777" w:rsidTr="00F401B4">
        <w:trPr>
          <w:trHeight w:val="213"/>
        </w:trPr>
        <w:tc>
          <w:tcPr>
            <w:tcW w:w="3119" w:type="dxa"/>
          </w:tcPr>
          <w:p w14:paraId="5E1924F5" w14:textId="77777777" w:rsidR="008249FC" w:rsidRPr="00B8022E" w:rsidRDefault="008249FC" w:rsidP="00F401B4">
            <w:pPr>
              <w:rPr>
                <w:rFonts w:ascii="Arial" w:hAnsi="Arial" w:cs="Arial"/>
                <w:sz w:val="16"/>
                <w:szCs w:val="16"/>
                <w:lang w:val="fr-CH"/>
              </w:rPr>
            </w:pPr>
          </w:p>
        </w:tc>
        <w:tc>
          <w:tcPr>
            <w:tcW w:w="5234" w:type="dxa"/>
          </w:tcPr>
          <w:p w14:paraId="05ABB841" w14:textId="77777777" w:rsidR="008249FC" w:rsidRPr="003A31AD" w:rsidRDefault="008249FC" w:rsidP="00F401B4">
            <w:pPr>
              <w:rPr>
                <w:rFonts w:ascii="Arial" w:hAnsi="Arial" w:cs="Arial"/>
                <w:sz w:val="16"/>
                <w:szCs w:val="16"/>
                <w:lang w:val="en-GB"/>
              </w:rPr>
            </w:pPr>
          </w:p>
        </w:tc>
        <w:tc>
          <w:tcPr>
            <w:tcW w:w="943" w:type="dxa"/>
          </w:tcPr>
          <w:p w14:paraId="27C842A6" w14:textId="77777777" w:rsidR="008249FC" w:rsidRPr="008D779A" w:rsidRDefault="008249FC" w:rsidP="00F401B4">
            <w:pPr>
              <w:rPr>
                <w:rFonts w:ascii="Arial" w:hAnsi="Arial" w:cs="Arial"/>
                <w:sz w:val="18"/>
                <w:szCs w:val="18"/>
                <w:lang w:val="de-CH"/>
              </w:rPr>
            </w:pPr>
          </w:p>
        </w:tc>
      </w:tr>
      <w:tr w:rsidR="008249FC" w:rsidRPr="008D779A" w14:paraId="7378D125" w14:textId="77777777" w:rsidTr="00F401B4">
        <w:trPr>
          <w:trHeight w:val="213"/>
        </w:trPr>
        <w:tc>
          <w:tcPr>
            <w:tcW w:w="3119" w:type="dxa"/>
          </w:tcPr>
          <w:p w14:paraId="79BC0957" w14:textId="54BCFD3F" w:rsidR="008249FC" w:rsidRPr="00B8022E" w:rsidRDefault="008249FC" w:rsidP="008249FC">
            <w:pPr>
              <w:rPr>
                <w:rFonts w:ascii="Arial" w:hAnsi="Arial" w:cs="Arial"/>
                <w:sz w:val="16"/>
                <w:szCs w:val="16"/>
                <w:lang w:val="fr-CH"/>
              </w:rPr>
            </w:pPr>
            <w:r>
              <w:rPr>
                <w:rFonts w:ascii="Arial" w:hAnsi="Arial" w:cs="Arial"/>
                <w:noProof/>
                <w:color w:val="221E1F"/>
                <w:sz w:val="16"/>
                <w:szCs w:val="16"/>
                <w:lang w:val="de-CH"/>
              </w:rPr>
              <w:drawing>
                <wp:inline distT="0" distB="0" distL="0" distR="0" wp14:anchorId="714C482E" wp14:editId="1679F4F0">
                  <wp:extent cx="1843405" cy="18434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O_2478_Stream.jpg"/>
                          <pic:cNvPicPr/>
                        </pic:nvPicPr>
                        <pic:blipFill>
                          <a:blip r:embed="rId14" cstate="screen">
                            <a:extLst>
                              <a:ext uri="{28A0092B-C50C-407E-A947-70E740481C1C}">
                                <a14:useLocalDpi xmlns:a14="http://schemas.microsoft.com/office/drawing/2010/main"/>
                              </a:ext>
                            </a:extLst>
                          </a:blip>
                          <a:stretch>
                            <a:fillRect/>
                          </a:stretch>
                        </pic:blipFill>
                        <pic:spPr>
                          <a:xfrm>
                            <a:off x="0" y="0"/>
                            <a:ext cx="1843405" cy="1843405"/>
                          </a:xfrm>
                          <a:prstGeom prst="rect">
                            <a:avLst/>
                          </a:prstGeom>
                        </pic:spPr>
                      </pic:pic>
                    </a:graphicData>
                  </a:graphic>
                </wp:inline>
              </w:drawing>
            </w:r>
          </w:p>
        </w:tc>
        <w:tc>
          <w:tcPr>
            <w:tcW w:w="5234" w:type="dxa"/>
          </w:tcPr>
          <w:p w14:paraId="3DBF4E35" w14:textId="7B55DAF3" w:rsidR="008249FC" w:rsidRPr="003A31AD" w:rsidRDefault="00021D5D" w:rsidP="008249FC">
            <w:pPr>
              <w:rPr>
                <w:rFonts w:ascii="Arial" w:hAnsi="Arial" w:cs="Arial"/>
                <w:sz w:val="16"/>
                <w:szCs w:val="16"/>
                <w:lang w:val="en-GB"/>
              </w:rPr>
            </w:pPr>
            <w:r>
              <w:rPr>
                <w:rFonts w:ascii="Arial" w:hAnsi="Arial" w:cs="Arial"/>
                <w:noProof/>
                <w:sz w:val="16"/>
                <w:szCs w:val="16"/>
                <w:lang w:val="de-CH"/>
              </w:rPr>
              <w:drawing>
                <wp:inline distT="0" distB="0" distL="0" distR="0" wp14:anchorId="27BD924B" wp14:editId="2EA1FE05">
                  <wp:extent cx="3186430" cy="1327785"/>
                  <wp:effectExtent l="0" t="0" r="127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O_2526_Stream_Awards.jpg"/>
                          <pic:cNvPicPr/>
                        </pic:nvPicPr>
                        <pic:blipFill>
                          <a:blip r:embed="rId15" cstate="screen">
                            <a:extLst>
                              <a:ext uri="{28A0092B-C50C-407E-A947-70E740481C1C}">
                                <a14:useLocalDpi xmlns:a14="http://schemas.microsoft.com/office/drawing/2010/main"/>
                              </a:ext>
                            </a:extLst>
                          </a:blip>
                          <a:stretch>
                            <a:fillRect/>
                          </a:stretch>
                        </pic:blipFill>
                        <pic:spPr>
                          <a:xfrm>
                            <a:off x="0" y="0"/>
                            <a:ext cx="3186430" cy="1327785"/>
                          </a:xfrm>
                          <a:prstGeom prst="rect">
                            <a:avLst/>
                          </a:prstGeom>
                        </pic:spPr>
                      </pic:pic>
                    </a:graphicData>
                  </a:graphic>
                </wp:inline>
              </w:drawing>
            </w:r>
          </w:p>
        </w:tc>
        <w:tc>
          <w:tcPr>
            <w:tcW w:w="943" w:type="dxa"/>
          </w:tcPr>
          <w:p w14:paraId="6F282DFA" w14:textId="77777777" w:rsidR="008249FC" w:rsidRPr="008D779A" w:rsidRDefault="008249FC" w:rsidP="008249FC">
            <w:pPr>
              <w:rPr>
                <w:rFonts w:ascii="Arial" w:hAnsi="Arial" w:cs="Arial"/>
                <w:sz w:val="18"/>
                <w:szCs w:val="18"/>
                <w:lang w:val="de-CH"/>
              </w:rPr>
            </w:pPr>
          </w:p>
        </w:tc>
      </w:tr>
      <w:tr w:rsidR="008249FC" w:rsidRPr="008D779A" w14:paraId="4278E446" w14:textId="77777777" w:rsidTr="00F401B4">
        <w:trPr>
          <w:trHeight w:val="213"/>
        </w:trPr>
        <w:tc>
          <w:tcPr>
            <w:tcW w:w="3119" w:type="dxa"/>
          </w:tcPr>
          <w:p w14:paraId="6DB7165F" w14:textId="77777777" w:rsidR="008249FC" w:rsidRPr="00B8022E" w:rsidRDefault="008249FC" w:rsidP="008249FC">
            <w:pPr>
              <w:rPr>
                <w:rFonts w:ascii="Arial" w:hAnsi="Arial" w:cs="Arial"/>
                <w:sz w:val="16"/>
                <w:szCs w:val="16"/>
                <w:lang w:val="fr-CH"/>
              </w:rPr>
            </w:pPr>
          </w:p>
        </w:tc>
        <w:tc>
          <w:tcPr>
            <w:tcW w:w="5234" w:type="dxa"/>
          </w:tcPr>
          <w:p w14:paraId="23E226DC" w14:textId="77777777" w:rsidR="008249FC" w:rsidRPr="003A31AD" w:rsidRDefault="008249FC" w:rsidP="008249FC">
            <w:pPr>
              <w:rPr>
                <w:rFonts w:ascii="Arial" w:hAnsi="Arial" w:cs="Arial"/>
                <w:sz w:val="16"/>
                <w:szCs w:val="16"/>
                <w:lang w:val="en-GB"/>
              </w:rPr>
            </w:pPr>
          </w:p>
        </w:tc>
        <w:tc>
          <w:tcPr>
            <w:tcW w:w="943" w:type="dxa"/>
          </w:tcPr>
          <w:p w14:paraId="35F99293" w14:textId="77777777" w:rsidR="008249FC" w:rsidRPr="008D779A" w:rsidRDefault="008249FC" w:rsidP="008249FC">
            <w:pPr>
              <w:rPr>
                <w:rFonts w:ascii="Arial" w:hAnsi="Arial" w:cs="Arial"/>
                <w:sz w:val="18"/>
                <w:szCs w:val="18"/>
                <w:lang w:val="de-CH"/>
              </w:rPr>
            </w:pPr>
          </w:p>
        </w:tc>
      </w:tr>
      <w:tr w:rsidR="008249FC" w:rsidRPr="008D779A" w14:paraId="6A13D996" w14:textId="77777777" w:rsidTr="00F401B4">
        <w:trPr>
          <w:trHeight w:val="213"/>
        </w:trPr>
        <w:tc>
          <w:tcPr>
            <w:tcW w:w="3119" w:type="dxa"/>
          </w:tcPr>
          <w:p w14:paraId="51AA19EF" w14:textId="50BF7040" w:rsidR="008249FC" w:rsidRPr="008249FC" w:rsidRDefault="008249FC" w:rsidP="008249FC">
            <w:pPr>
              <w:rPr>
                <w:rFonts w:ascii="Arial" w:hAnsi="Arial" w:cs="Arial"/>
                <w:color w:val="221E1F"/>
                <w:sz w:val="16"/>
                <w:szCs w:val="16"/>
                <w:lang w:val="en-US"/>
              </w:rPr>
            </w:pPr>
            <w:proofErr w:type="gramStart"/>
            <w:r w:rsidRPr="00B8022E">
              <w:rPr>
                <w:rFonts w:ascii="Arial" w:hAnsi="Arial" w:cs="Arial"/>
                <w:sz w:val="16"/>
                <w:szCs w:val="16"/>
                <w:lang w:val="fr-CH"/>
              </w:rPr>
              <w:t>Visualisation:</w:t>
            </w:r>
            <w:proofErr w:type="gramEnd"/>
            <w:r w:rsidRPr="00B8022E">
              <w:rPr>
                <w:rFonts w:ascii="Arial" w:hAnsi="Arial" w:cs="Arial"/>
                <w:sz w:val="16"/>
                <w:szCs w:val="16"/>
                <w:lang w:val="fr-CH"/>
              </w:rPr>
              <w:t xml:space="preserve"> </w:t>
            </w:r>
            <w:r w:rsidRPr="008249FC">
              <w:rPr>
                <w:rFonts w:ascii="Arial" w:hAnsi="Arial" w:cs="Arial"/>
                <w:color w:val="221E1F"/>
                <w:sz w:val="16"/>
                <w:szCs w:val="16"/>
                <w:lang w:val="en-US"/>
              </w:rPr>
              <w:t>Stream</w:t>
            </w:r>
          </w:p>
          <w:p w14:paraId="05B1D6D2" w14:textId="77777777" w:rsidR="008249FC" w:rsidRPr="008249FC" w:rsidRDefault="008249FC" w:rsidP="008249FC">
            <w:pPr>
              <w:rPr>
                <w:rFonts w:ascii="Arial" w:hAnsi="Arial" w:cs="Arial"/>
                <w:color w:val="221E1F"/>
                <w:sz w:val="16"/>
                <w:szCs w:val="16"/>
                <w:lang w:val="en-US"/>
              </w:rPr>
            </w:pPr>
          </w:p>
          <w:p w14:paraId="128AE679" w14:textId="77777777" w:rsidR="008249FC" w:rsidRPr="008249FC" w:rsidRDefault="008249FC" w:rsidP="008249FC">
            <w:pPr>
              <w:rPr>
                <w:rFonts w:ascii="Arial" w:hAnsi="Arial" w:cs="Arial"/>
                <w:color w:val="221E1F"/>
                <w:sz w:val="16"/>
                <w:szCs w:val="16"/>
                <w:lang w:val="en-US"/>
              </w:rPr>
            </w:pPr>
            <w:r w:rsidRPr="008249FC">
              <w:rPr>
                <w:rFonts w:ascii="Arial" w:hAnsi="Arial" w:cs="Arial"/>
                <w:color w:val="221E1F"/>
                <w:sz w:val="16"/>
                <w:szCs w:val="16"/>
                <w:lang w:val="en-US"/>
              </w:rPr>
              <w:t>ANO_2478_Stream.jpg</w:t>
            </w:r>
          </w:p>
          <w:p w14:paraId="7A041112" w14:textId="77777777" w:rsidR="008249FC" w:rsidRPr="00B8022E" w:rsidRDefault="008249FC" w:rsidP="008249FC">
            <w:pPr>
              <w:rPr>
                <w:rFonts w:ascii="Arial" w:hAnsi="Arial" w:cs="Arial"/>
                <w:sz w:val="16"/>
                <w:szCs w:val="16"/>
                <w:lang w:val="fr-CH"/>
              </w:rPr>
            </w:pPr>
          </w:p>
        </w:tc>
        <w:tc>
          <w:tcPr>
            <w:tcW w:w="5234" w:type="dxa"/>
          </w:tcPr>
          <w:p w14:paraId="02A6C9EB" w14:textId="77777777" w:rsidR="008249FC" w:rsidRPr="0021678A" w:rsidRDefault="008249FC" w:rsidP="008249FC">
            <w:pPr>
              <w:spacing w:line="276" w:lineRule="auto"/>
              <w:rPr>
                <w:rFonts w:ascii="Arial" w:hAnsi="Arial" w:cs="Arial"/>
                <w:color w:val="221E1F"/>
                <w:sz w:val="16"/>
                <w:szCs w:val="16"/>
                <w:lang w:val="fr-CH" w:eastAsia="de-CH"/>
              </w:rPr>
            </w:pPr>
            <w:r w:rsidRPr="0021678A">
              <w:rPr>
                <w:rFonts w:ascii="Arial" w:hAnsi="Arial" w:cs="Arial"/>
                <w:color w:val="000000"/>
                <w:sz w:val="16"/>
                <w:szCs w:val="16"/>
                <w:lang w:val="fr-CH"/>
              </w:rPr>
              <w:t xml:space="preserve">Stream a reçu les prix </w:t>
            </w:r>
            <w:proofErr w:type="gramStart"/>
            <w:r w:rsidRPr="0021678A">
              <w:rPr>
                <w:rFonts w:ascii="Arial" w:hAnsi="Arial" w:cs="Arial"/>
                <w:color w:val="000000"/>
                <w:sz w:val="16"/>
                <w:szCs w:val="16"/>
                <w:lang w:val="fr-CH"/>
              </w:rPr>
              <w:t>suivants:</w:t>
            </w:r>
            <w:proofErr w:type="gramEnd"/>
          </w:p>
          <w:p w14:paraId="3C9D9893" w14:textId="5758BF11" w:rsidR="008249FC" w:rsidRPr="008249FC" w:rsidRDefault="008249FC" w:rsidP="008249FC">
            <w:pPr>
              <w:numPr>
                <w:ilvl w:val="0"/>
                <w:numId w:val="23"/>
              </w:numPr>
              <w:spacing w:line="276" w:lineRule="auto"/>
              <w:ind w:left="284" w:hanging="284"/>
              <w:rPr>
                <w:rStyle w:val="A0"/>
                <w:rFonts w:ascii="Arial" w:hAnsi="Arial" w:cs="Arial"/>
                <w:sz w:val="16"/>
                <w:szCs w:val="16"/>
                <w:lang w:val="en-US" w:eastAsia="de-CH"/>
              </w:rPr>
            </w:pPr>
            <w:r w:rsidRPr="008249FC">
              <w:rPr>
                <w:rStyle w:val="A0"/>
                <w:rFonts w:ascii="Arial" w:hAnsi="Arial" w:cs="Arial"/>
                <w:sz w:val="16"/>
                <w:szCs w:val="16"/>
                <w:lang w:val="en-US" w:eastAsia="de-CH"/>
              </w:rPr>
              <w:t xml:space="preserve">Design Plus 2018 powered by </w:t>
            </w:r>
            <w:proofErr w:type="spellStart"/>
            <w:r w:rsidRPr="008249FC">
              <w:rPr>
                <w:rStyle w:val="A0"/>
                <w:rFonts w:ascii="Arial" w:hAnsi="Arial" w:cs="Arial"/>
                <w:sz w:val="16"/>
                <w:szCs w:val="16"/>
                <w:lang w:val="en-US" w:eastAsia="de-CH"/>
              </w:rPr>
              <w:t>light&amp;building</w:t>
            </w:r>
            <w:proofErr w:type="spellEnd"/>
          </w:p>
          <w:p w14:paraId="04F32396" w14:textId="77777777" w:rsidR="008249FC" w:rsidRPr="008249FC" w:rsidRDefault="008249FC" w:rsidP="008249FC">
            <w:pPr>
              <w:numPr>
                <w:ilvl w:val="0"/>
                <w:numId w:val="23"/>
              </w:numPr>
              <w:spacing w:line="276" w:lineRule="auto"/>
              <w:ind w:left="284" w:hanging="284"/>
              <w:rPr>
                <w:rStyle w:val="A0"/>
                <w:rFonts w:ascii="Arial" w:hAnsi="Arial" w:cs="Arial"/>
                <w:sz w:val="16"/>
                <w:szCs w:val="16"/>
                <w:lang w:val="de-CH" w:eastAsia="de-CH"/>
              </w:rPr>
            </w:pPr>
            <w:proofErr w:type="spellStart"/>
            <w:r w:rsidRPr="008249FC">
              <w:rPr>
                <w:rStyle w:val="A0"/>
                <w:rFonts w:ascii="Arial" w:hAnsi="Arial" w:cs="Arial"/>
                <w:sz w:val="16"/>
                <w:szCs w:val="16"/>
                <w:lang w:val="de-CH" w:eastAsia="de-CH"/>
              </w:rPr>
              <w:t>Red</w:t>
            </w:r>
            <w:proofErr w:type="spellEnd"/>
            <w:r w:rsidRPr="008249FC">
              <w:rPr>
                <w:rStyle w:val="A0"/>
                <w:rFonts w:ascii="Arial" w:hAnsi="Arial" w:cs="Arial"/>
                <w:sz w:val="16"/>
                <w:szCs w:val="16"/>
                <w:lang w:val="de-CH" w:eastAsia="de-CH"/>
              </w:rPr>
              <w:t xml:space="preserve"> </w:t>
            </w:r>
            <w:proofErr w:type="spellStart"/>
            <w:r w:rsidRPr="008249FC">
              <w:rPr>
                <w:rStyle w:val="A0"/>
                <w:rFonts w:ascii="Arial" w:hAnsi="Arial" w:cs="Arial"/>
                <w:sz w:val="16"/>
                <w:szCs w:val="16"/>
                <w:lang w:val="de-CH" w:eastAsia="de-CH"/>
              </w:rPr>
              <w:t>Dot</w:t>
            </w:r>
            <w:proofErr w:type="spellEnd"/>
            <w:r w:rsidRPr="008249FC">
              <w:rPr>
                <w:rStyle w:val="A0"/>
                <w:rFonts w:ascii="Arial" w:hAnsi="Arial" w:cs="Arial"/>
                <w:sz w:val="16"/>
                <w:szCs w:val="16"/>
                <w:lang w:val="de-CH" w:eastAsia="de-CH"/>
              </w:rPr>
              <w:t xml:space="preserve"> Design Award 2018</w:t>
            </w:r>
          </w:p>
          <w:p w14:paraId="7EA8DF58" w14:textId="77777777" w:rsidR="008249FC" w:rsidRPr="008249FC" w:rsidRDefault="008249FC" w:rsidP="008249FC">
            <w:pPr>
              <w:numPr>
                <w:ilvl w:val="0"/>
                <w:numId w:val="23"/>
              </w:numPr>
              <w:spacing w:line="276" w:lineRule="auto"/>
              <w:ind w:left="284" w:hanging="284"/>
              <w:rPr>
                <w:rStyle w:val="A0"/>
                <w:rFonts w:ascii="Arial" w:hAnsi="Arial" w:cs="Arial"/>
                <w:sz w:val="16"/>
                <w:szCs w:val="16"/>
                <w:lang w:val="en-GB" w:eastAsia="de-CH"/>
              </w:rPr>
            </w:pPr>
            <w:r w:rsidRPr="008249FC">
              <w:rPr>
                <w:rStyle w:val="A0"/>
                <w:rFonts w:ascii="Arial" w:hAnsi="Arial" w:cs="Arial"/>
                <w:sz w:val="16"/>
                <w:szCs w:val="16"/>
                <w:lang w:val="en-US" w:eastAsia="de-CH"/>
              </w:rPr>
              <w:t>German Design Award Special Mention 2019</w:t>
            </w:r>
          </w:p>
          <w:p w14:paraId="2F8D3977" w14:textId="77777777" w:rsidR="008249FC" w:rsidRPr="008249FC" w:rsidRDefault="008249FC" w:rsidP="008249FC">
            <w:pPr>
              <w:numPr>
                <w:ilvl w:val="0"/>
                <w:numId w:val="23"/>
              </w:numPr>
              <w:spacing w:line="276" w:lineRule="auto"/>
              <w:ind w:left="284" w:hanging="284"/>
              <w:rPr>
                <w:rStyle w:val="A0"/>
                <w:rFonts w:ascii="Arial" w:hAnsi="Arial" w:cs="Arial"/>
                <w:sz w:val="16"/>
                <w:szCs w:val="16"/>
                <w:lang w:val="en-GB" w:eastAsia="de-CH"/>
              </w:rPr>
            </w:pPr>
            <w:r w:rsidRPr="008249FC">
              <w:rPr>
                <w:rStyle w:val="A0"/>
                <w:rFonts w:ascii="Arial" w:hAnsi="Arial" w:cs="Arial"/>
                <w:sz w:val="16"/>
                <w:szCs w:val="16"/>
                <w:lang w:val="en-GB" w:eastAsia="de-CH"/>
              </w:rPr>
              <w:t>Good Design 2019 by The Chicago Athenaeum</w:t>
            </w:r>
          </w:p>
          <w:p w14:paraId="57E265DE" w14:textId="77777777" w:rsidR="008249FC" w:rsidRPr="008249FC" w:rsidRDefault="008249FC" w:rsidP="008249FC">
            <w:pPr>
              <w:rPr>
                <w:rFonts w:ascii="Arial" w:hAnsi="Arial" w:cs="Arial"/>
                <w:noProof/>
                <w:sz w:val="16"/>
                <w:szCs w:val="16"/>
                <w:lang w:val="en-GB"/>
              </w:rPr>
            </w:pPr>
          </w:p>
          <w:p w14:paraId="236AD51C" w14:textId="77777777" w:rsidR="008249FC" w:rsidRPr="008249FC" w:rsidRDefault="008249FC" w:rsidP="008249FC">
            <w:pPr>
              <w:rPr>
                <w:rFonts w:ascii="Arial" w:hAnsi="Arial" w:cs="Arial"/>
                <w:noProof/>
                <w:sz w:val="16"/>
                <w:szCs w:val="16"/>
                <w:lang w:val="en-GB"/>
              </w:rPr>
            </w:pPr>
            <w:r w:rsidRPr="008249FC">
              <w:rPr>
                <w:rFonts w:ascii="Arial" w:hAnsi="Arial" w:cs="Arial"/>
                <w:noProof/>
                <w:sz w:val="16"/>
                <w:szCs w:val="16"/>
                <w:lang w:val="en-GB"/>
              </w:rPr>
              <w:t>Stream</w:t>
            </w:r>
            <w:r w:rsidRPr="008249FC">
              <w:rPr>
                <w:rFonts w:ascii="Arial" w:hAnsi="Arial" w:cs="Arial"/>
                <w:noProof/>
                <w:sz w:val="16"/>
                <w:szCs w:val="16"/>
                <w:lang w:val="en-GB"/>
              </w:rPr>
              <w:softHyphen/>
              <w:t>_Awards.jpg</w:t>
            </w:r>
          </w:p>
          <w:p w14:paraId="090FD6FA" w14:textId="77777777" w:rsidR="008249FC" w:rsidRPr="003A31AD" w:rsidRDefault="008249FC" w:rsidP="008249FC">
            <w:pPr>
              <w:rPr>
                <w:rFonts w:ascii="Arial" w:hAnsi="Arial" w:cs="Arial"/>
                <w:sz w:val="16"/>
                <w:szCs w:val="16"/>
                <w:lang w:val="en-GB"/>
              </w:rPr>
            </w:pPr>
          </w:p>
        </w:tc>
        <w:tc>
          <w:tcPr>
            <w:tcW w:w="943" w:type="dxa"/>
          </w:tcPr>
          <w:p w14:paraId="3FB6FCFA" w14:textId="77777777" w:rsidR="008249FC" w:rsidRPr="008D779A" w:rsidRDefault="008249FC" w:rsidP="008249FC">
            <w:pPr>
              <w:rPr>
                <w:rFonts w:ascii="Arial" w:hAnsi="Arial" w:cs="Arial"/>
                <w:sz w:val="18"/>
                <w:szCs w:val="18"/>
                <w:lang w:val="de-CH"/>
              </w:rPr>
            </w:pPr>
          </w:p>
        </w:tc>
      </w:tr>
    </w:tbl>
    <w:p w14:paraId="393894DB" w14:textId="77777777" w:rsidR="004C4013" w:rsidRPr="008D779A" w:rsidRDefault="004C4013" w:rsidP="004C4013">
      <w:pPr>
        <w:pStyle w:val="00Titel039arial"/>
        <w:rPr>
          <w:lang w:val="de-CH"/>
        </w:rPr>
      </w:pPr>
    </w:p>
    <w:p w14:paraId="6E063AB2" w14:textId="77777777" w:rsidR="001100C8" w:rsidRPr="008D779A" w:rsidRDefault="001100C8" w:rsidP="00393E73">
      <w:pPr>
        <w:pStyle w:val="00Titel039arial"/>
        <w:rPr>
          <w:lang w:val="de-CH"/>
        </w:rPr>
      </w:pPr>
    </w:p>
    <w:sectPr w:rsidR="001100C8" w:rsidRPr="008D779A" w:rsidSect="00F36BD5">
      <w:headerReference w:type="default" r:id="rId16"/>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B024F" w14:textId="77777777" w:rsidR="00694D7B" w:rsidRDefault="00694D7B" w:rsidP="00F36BD5">
      <w:r>
        <w:separator/>
      </w:r>
    </w:p>
  </w:endnote>
  <w:endnote w:type="continuationSeparator" w:id="0">
    <w:p w14:paraId="4ECB74C2" w14:textId="77777777" w:rsidR="00694D7B" w:rsidRDefault="00694D7B"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cca Light">
    <w:charset w:val="4D"/>
    <w:family w:val="swiss"/>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0B72197"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21678A">
      <w:rPr>
        <w:rFonts w:ascii="Arial" w:hAnsi="Arial" w:cs="Arial"/>
        <w:noProof/>
        <w:color w:val="808080" w:themeColor="background1" w:themeShade="80"/>
        <w:sz w:val="16"/>
        <w:szCs w:val="16"/>
      </w:rPr>
      <w:t>14.08.2019</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FD5D11">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FD5D11">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6E238" w14:textId="77777777" w:rsidR="00694D7B" w:rsidRDefault="00694D7B" w:rsidP="00F36BD5">
      <w:r>
        <w:separator/>
      </w:r>
    </w:p>
  </w:footnote>
  <w:footnote w:type="continuationSeparator" w:id="0">
    <w:p w14:paraId="5234C414" w14:textId="77777777" w:rsidR="00694D7B" w:rsidRDefault="00694D7B"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F894D06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21D5D"/>
    <w:rsid w:val="0004000E"/>
    <w:rsid w:val="00052AC5"/>
    <w:rsid w:val="000A3937"/>
    <w:rsid w:val="000B041C"/>
    <w:rsid w:val="000D3BDF"/>
    <w:rsid w:val="000E241F"/>
    <w:rsid w:val="000E4FD5"/>
    <w:rsid w:val="000F6C93"/>
    <w:rsid w:val="001100C8"/>
    <w:rsid w:val="00111296"/>
    <w:rsid w:val="001375B4"/>
    <w:rsid w:val="0017199A"/>
    <w:rsid w:val="00177DFD"/>
    <w:rsid w:val="001E74A9"/>
    <w:rsid w:val="001F3475"/>
    <w:rsid w:val="001F67FC"/>
    <w:rsid w:val="00203CE6"/>
    <w:rsid w:val="00203EDA"/>
    <w:rsid w:val="00210BAC"/>
    <w:rsid w:val="0021678A"/>
    <w:rsid w:val="00245A49"/>
    <w:rsid w:val="00251FCA"/>
    <w:rsid w:val="00256B2B"/>
    <w:rsid w:val="002807BA"/>
    <w:rsid w:val="002934C5"/>
    <w:rsid w:val="00296DCA"/>
    <w:rsid w:val="002F0C98"/>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A31AD"/>
    <w:rsid w:val="003B3A55"/>
    <w:rsid w:val="003C1298"/>
    <w:rsid w:val="003C4593"/>
    <w:rsid w:val="003D7E04"/>
    <w:rsid w:val="003E3AA7"/>
    <w:rsid w:val="003E41AB"/>
    <w:rsid w:val="003E4E15"/>
    <w:rsid w:val="00445D26"/>
    <w:rsid w:val="00446B5B"/>
    <w:rsid w:val="00486527"/>
    <w:rsid w:val="004B5F36"/>
    <w:rsid w:val="004C3DBB"/>
    <w:rsid w:val="004C4013"/>
    <w:rsid w:val="004C747E"/>
    <w:rsid w:val="00500DB0"/>
    <w:rsid w:val="00517783"/>
    <w:rsid w:val="00562059"/>
    <w:rsid w:val="00564A00"/>
    <w:rsid w:val="005963A3"/>
    <w:rsid w:val="005A3CA4"/>
    <w:rsid w:val="005B64D5"/>
    <w:rsid w:val="005C3717"/>
    <w:rsid w:val="005D70A0"/>
    <w:rsid w:val="005E4BBF"/>
    <w:rsid w:val="00694D7B"/>
    <w:rsid w:val="006964CD"/>
    <w:rsid w:val="006B2A57"/>
    <w:rsid w:val="006B6DB3"/>
    <w:rsid w:val="006B7F30"/>
    <w:rsid w:val="006C5609"/>
    <w:rsid w:val="006D3BD5"/>
    <w:rsid w:val="00727118"/>
    <w:rsid w:val="00754556"/>
    <w:rsid w:val="00765614"/>
    <w:rsid w:val="00772A7E"/>
    <w:rsid w:val="007919B3"/>
    <w:rsid w:val="007C3A68"/>
    <w:rsid w:val="007C5B79"/>
    <w:rsid w:val="007F634A"/>
    <w:rsid w:val="0081005E"/>
    <w:rsid w:val="0081525D"/>
    <w:rsid w:val="008249FC"/>
    <w:rsid w:val="00843D40"/>
    <w:rsid w:val="00845BFA"/>
    <w:rsid w:val="00846252"/>
    <w:rsid w:val="008534E2"/>
    <w:rsid w:val="00875F78"/>
    <w:rsid w:val="00876631"/>
    <w:rsid w:val="00876C97"/>
    <w:rsid w:val="00886A69"/>
    <w:rsid w:val="008A4789"/>
    <w:rsid w:val="008B118C"/>
    <w:rsid w:val="008B1940"/>
    <w:rsid w:val="008B467C"/>
    <w:rsid w:val="008D779A"/>
    <w:rsid w:val="008E05DD"/>
    <w:rsid w:val="00902579"/>
    <w:rsid w:val="00914D81"/>
    <w:rsid w:val="009229D5"/>
    <w:rsid w:val="00924983"/>
    <w:rsid w:val="00995D28"/>
    <w:rsid w:val="009B6151"/>
    <w:rsid w:val="009C2AB8"/>
    <w:rsid w:val="009E537F"/>
    <w:rsid w:val="009E5745"/>
    <w:rsid w:val="009F151B"/>
    <w:rsid w:val="009F47BA"/>
    <w:rsid w:val="00A0596E"/>
    <w:rsid w:val="00A12D2F"/>
    <w:rsid w:val="00A16F5D"/>
    <w:rsid w:val="00A2524A"/>
    <w:rsid w:val="00A36B0F"/>
    <w:rsid w:val="00A373A9"/>
    <w:rsid w:val="00A405F1"/>
    <w:rsid w:val="00A4154A"/>
    <w:rsid w:val="00A44E9C"/>
    <w:rsid w:val="00A52DE6"/>
    <w:rsid w:val="00A53392"/>
    <w:rsid w:val="00A70002"/>
    <w:rsid w:val="00AA1A4B"/>
    <w:rsid w:val="00AA5BDB"/>
    <w:rsid w:val="00AC323A"/>
    <w:rsid w:val="00AD1A83"/>
    <w:rsid w:val="00AE043E"/>
    <w:rsid w:val="00AE32B4"/>
    <w:rsid w:val="00AF2C63"/>
    <w:rsid w:val="00B018DF"/>
    <w:rsid w:val="00B102BB"/>
    <w:rsid w:val="00B131B9"/>
    <w:rsid w:val="00B3753C"/>
    <w:rsid w:val="00B419DA"/>
    <w:rsid w:val="00B443F4"/>
    <w:rsid w:val="00B5396D"/>
    <w:rsid w:val="00B542B4"/>
    <w:rsid w:val="00B8022E"/>
    <w:rsid w:val="00B87123"/>
    <w:rsid w:val="00B93813"/>
    <w:rsid w:val="00BA4DC6"/>
    <w:rsid w:val="00BF44AF"/>
    <w:rsid w:val="00C0115D"/>
    <w:rsid w:val="00C01F0D"/>
    <w:rsid w:val="00C1367E"/>
    <w:rsid w:val="00C1368A"/>
    <w:rsid w:val="00C15F0F"/>
    <w:rsid w:val="00C16B16"/>
    <w:rsid w:val="00C50BB6"/>
    <w:rsid w:val="00C72AD1"/>
    <w:rsid w:val="00C94A92"/>
    <w:rsid w:val="00CB1196"/>
    <w:rsid w:val="00CD4BB4"/>
    <w:rsid w:val="00CE0B7C"/>
    <w:rsid w:val="00D20450"/>
    <w:rsid w:val="00D210F5"/>
    <w:rsid w:val="00D764A3"/>
    <w:rsid w:val="00D8309D"/>
    <w:rsid w:val="00D8720D"/>
    <w:rsid w:val="00D9337C"/>
    <w:rsid w:val="00D97D8C"/>
    <w:rsid w:val="00DA4E9C"/>
    <w:rsid w:val="00DA6D7B"/>
    <w:rsid w:val="00DB04DA"/>
    <w:rsid w:val="00DB1F52"/>
    <w:rsid w:val="00DC4373"/>
    <w:rsid w:val="00DD07E9"/>
    <w:rsid w:val="00DF1AA4"/>
    <w:rsid w:val="00DF4D98"/>
    <w:rsid w:val="00E1074E"/>
    <w:rsid w:val="00E41BD4"/>
    <w:rsid w:val="00E4264B"/>
    <w:rsid w:val="00E455EB"/>
    <w:rsid w:val="00E469BE"/>
    <w:rsid w:val="00E4740A"/>
    <w:rsid w:val="00E55412"/>
    <w:rsid w:val="00EA0AF7"/>
    <w:rsid w:val="00EA3879"/>
    <w:rsid w:val="00ED150A"/>
    <w:rsid w:val="00ED3090"/>
    <w:rsid w:val="00ED6201"/>
    <w:rsid w:val="00EF27BF"/>
    <w:rsid w:val="00EF7E40"/>
    <w:rsid w:val="00F30E85"/>
    <w:rsid w:val="00F36BD5"/>
    <w:rsid w:val="00F40EE3"/>
    <w:rsid w:val="00F44CB3"/>
    <w:rsid w:val="00F44D3E"/>
    <w:rsid w:val="00F45317"/>
    <w:rsid w:val="00F76C4E"/>
    <w:rsid w:val="00F77ACC"/>
    <w:rsid w:val="00F83383"/>
    <w:rsid w:val="00FA1682"/>
    <w:rsid w:val="00FC1E9B"/>
    <w:rsid w:val="00FC5F3C"/>
    <w:rsid w:val="00FC6568"/>
    <w:rsid w:val="00FD405F"/>
    <w:rsid w:val="00FD5D11"/>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06352049">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6FB50-169F-4567-994A-84C03886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4240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Senft, Julia</cp:lastModifiedBy>
  <cp:revision>29</cp:revision>
  <cp:lastPrinted>2018-03-15T13:55:00Z</cp:lastPrinted>
  <dcterms:created xsi:type="dcterms:W3CDTF">2018-02-15T08:21:00Z</dcterms:created>
  <dcterms:modified xsi:type="dcterms:W3CDTF">2019-08-14T07:04:00Z</dcterms:modified>
</cp:coreProperties>
</file>